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281AB4" w:rsidRDefault="00281AB4" w:rsidP="00281AB4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ED10DE">
        <w:rPr>
          <w:rFonts w:ascii="Times New Roman" w:hAnsi="Times New Roman"/>
          <w:b/>
        </w:rPr>
        <w:lastRenderedPageBreak/>
        <w:t xml:space="preserve">УРОВЕНЬ ФИЗИЧЕСКОЙ ПОДГОТОВЛЕННОСТИ СТУДЕНТОК </w:t>
      </w:r>
    </w:p>
    <w:p w:rsidR="00281AB4" w:rsidRDefault="00281AB4" w:rsidP="00281AB4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ED10DE">
        <w:rPr>
          <w:rFonts w:ascii="Times New Roman" w:hAnsi="Times New Roman"/>
          <w:b/>
        </w:rPr>
        <w:t xml:space="preserve">ОСНОВНОГО И ПОДГОТОВИТЕЛЬНОГО ОТДЕЛЕНИЙ ФАКУЛЬТЕТА </w:t>
      </w:r>
    </w:p>
    <w:p w:rsidR="00281AB4" w:rsidRPr="00ED10DE" w:rsidRDefault="00281AB4" w:rsidP="00281AB4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ED10DE">
        <w:rPr>
          <w:rFonts w:ascii="Times New Roman" w:hAnsi="Times New Roman"/>
          <w:b/>
        </w:rPr>
        <w:t xml:space="preserve">ПРИКЛАДНОЙ МАТЕМАТИКИ </w:t>
      </w:r>
      <w:r>
        <w:rPr>
          <w:rFonts w:ascii="Times New Roman" w:hAnsi="Times New Roman"/>
          <w:b/>
        </w:rPr>
        <w:t>И</w:t>
      </w:r>
      <w:r w:rsidRPr="00ED10DE">
        <w:rPr>
          <w:rFonts w:ascii="Times New Roman" w:hAnsi="Times New Roman"/>
          <w:b/>
        </w:rPr>
        <w:t xml:space="preserve"> ИНФОРМАТИКИ БГУ</w:t>
      </w:r>
    </w:p>
    <w:p w:rsidR="00281AB4" w:rsidRPr="00C31DF0" w:rsidRDefault="00281AB4" w:rsidP="00281AB4">
      <w:pPr>
        <w:spacing w:line="240" w:lineRule="auto"/>
        <w:ind w:firstLine="567"/>
        <w:jc w:val="right"/>
        <w:rPr>
          <w:rFonts w:ascii="Times New Roman" w:hAnsi="Times New Roman"/>
          <w:i/>
        </w:rPr>
      </w:pPr>
      <w:proofErr w:type="spellStart"/>
      <w:r w:rsidRPr="00C31DF0">
        <w:rPr>
          <w:rFonts w:ascii="Times New Roman" w:hAnsi="Times New Roman"/>
          <w:i/>
        </w:rPr>
        <w:t>Гунич</w:t>
      </w:r>
      <w:proofErr w:type="spellEnd"/>
      <w:r w:rsidRPr="00C31DF0">
        <w:rPr>
          <w:rFonts w:ascii="Times New Roman" w:hAnsi="Times New Roman"/>
          <w:i/>
        </w:rPr>
        <w:t xml:space="preserve"> Н.В, </w:t>
      </w:r>
      <w:proofErr w:type="spellStart"/>
      <w:r w:rsidRPr="00C31DF0">
        <w:rPr>
          <w:rFonts w:ascii="Times New Roman" w:hAnsi="Times New Roman"/>
          <w:i/>
        </w:rPr>
        <w:t>Шопин</w:t>
      </w:r>
      <w:proofErr w:type="spellEnd"/>
      <w:r w:rsidRPr="00C31DF0">
        <w:rPr>
          <w:rFonts w:ascii="Times New Roman" w:hAnsi="Times New Roman"/>
          <w:i/>
        </w:rPr>
        <w:t xml:space="preserve"> А.В. </w:t>
      </w:r>
      <w:proofErr w:type="spellStart"/>
      <w:r w:rsidRPr="00C31DF0">
        <w:rPr>
          <w:rFonts w:ascii="Times New Roman" w:hAnsi="Times New Roman"/>
          <w:i/>
        </w:rPr>
        <w:t>Балай</w:t>
      </w:r>
      <w:proofErr w:type="spellEnd"/>
      <w:r w:rsidRPr="00C31DF0">
        <w:rPr>
          <w:rFonts w:ascii="Times New Roman" w:hAnsi="Times New Roman"/>
          <w:i/>
        </w:rPr>
        <w:t xml:space="preserve"> А.А. </w:t>
      </w:r>
    </w:p>
    <w:p w:rsidR="00281AB4" w:rsidRPr="00C31DF0" w:rsidRDefault="00281AB4" w:rsidP="00281AB4">
      <w:pPr>
        <w:spacing w:line="240" w:lineRule="auto"/>
        <w:ind w:firstLine="567"/>
        <w:jc w:val="right"/>
        <w:rPr>
          <w:rFonts w:ascii="Times New Roman" w:hAnsi="Times New Roman"/>
          <w:i/>
          <w:lang w:val="en-US" w:eastAsia="ru-RU"/>
        </w:rPr>
      </w:pPr>
      <w:r w:rsidRPr="00C31DF0">
        <w:rPr>
          <w:rFonts w:ascii="Times New Roman" w:hAnsi="Times New Roman"/>
          <w:i/>
        </w:rPr>
        <w:t>г</w:t>
      </w:r>
      <w:proofErr w:type="gramStart"/>
      <w:r w:rsidRPr="00C31DF0">
        <w:rPr>
          <w:rFonts w:ascii="Times New Roman" w:hAnsi="Times New Roman"/>
          <w:i/>
          <w:lang w:val="en-US"/>
        </w:rPr>
        <w:t>.</w:t>
      </w:r>
      <w:r w:rsidRPr="00C31DF0">
        <w:rPr>
          <w:rFonts w:ascii="Times New Roman" w:hAnsi="Times New Roman"/>
          <w:i/>
        </w:rPr>
        <w:t>М</w:t>
      </w:r>
      <w:proofErr w:type="gramEnd"/>
      <w:r w:rsidRPr="00C31DF0">
        <w:rPr>
          <w:rFonts w:ascii="Times New Roman" w:hAnsi="Times New Roman"/>
          <w:i/>
        </w:rPr>
        <w:t>инск</w:t>
      </w:r>
      <w:r w:rsidRPr="00C31DF0">
        <w:rPr>
          <w:rFonts w:ascii="Times New Roman" w:hAnsi="Times New Roman"/>
          <w:i/>
          <w:lang w:val="en-US"/>
        </w:rPr>
        <w:t xml:space="preserve">, </w:t>
      </w:r>
      <w:r w:rsidRPr="00C31DF0">
        <w:rPr>
          <w:rFonts w:ascii="Times New Roman" w:hAnsi="Times New Roman"/>
          <w:i/>
        </w:rPr>
        <w:t>Республика</w:t>
      </w:r>
      <w:r w:rsidRPr="00C31DF0">
        <w:rPr>
          <w:rFonts w:ascii="Times New Roman" w:hAnsi="Times New Roman"/>
          <w:i/>
          <w:lang w:val="en-US"/>
        </w:rPr>
        <w:t xml:space="preserve"> </w:t>
      </w:r>
      <w:r w:rsidRPr="00C31DF0">
        <w:rPr>
          <w:rFonts w:ascii="Times New Roman" w:hAnsi="Times New Roman"/>
          <w:i/>
        </w:rPr>
        <w:t>Беларусь</w:t>
      </w:r>
    </w:p>
    <w:p w:rsidR="00281AB4" w:rsidRPr="00195041" w:rsidRDefault="00281AB4" w:rsidP="00281AB4">
      <w:pPr>
        <w:spacing w:line="240" w:lineRule="auto"/>
        <w:ind w:firstLine="567"/>
        <w:rPr>
          <w:rFonts w:ascii="Times New Roman" w:hAnsi="Times New Roman"/>
          <w:i/>
          <w:lang w:val="en-US"/>
        </w:rPr>
      </w:pPr>
      <w:r w:rsidRPr="00ED10DE">
        <w:rPr>
          <w:rFonts w:ascii="Times New Roman" w:hAnsi="Times New Roman"/>
          <w:i/>
          <w:lang w:val="en-US"/>
        </w:rPr>
        <w:t>In article it to be talked about determination of level of physical read</w:t>
      </w:r>
      <w:r w:rsidRPr="001B140F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ED10DE">
        <w:rPr>
          <w:rFonts w:ascii="Times New Roman" w:hAnsi="Times New Roman"/>
          <w:i/>
          <w:lang w:val="en-US"/>
        </w:rPr>
        <w:t>iness</w:t>
      </w:r>
      <w:proofErr w:type="spellEnd"/>
      <w:r w:rsidRPr="00ED10DE">
        <w:rPr>
          <w:rFonts w:ascii="Times New Roman" w:hAnsi="Times New Roman"/>
          <w:i/>
          <w:lang w:val="en-US"/>
        </w:rPr>
        <w:t xml:space="preserve"> of students of the faculty of applied mathematics and informatics</w:t>
      </w:r>
      <w:r w:rsidRPr="00195041">
        <w:rPr>
          <w:rFonts w:ascii="Times New Roman" w:hAnsi="Times New Roman"/>
          <w:i/>
          <w:lang w:val="en-US"/>
        </w:rPr>
        <w:t>.</w:t>
      </w:r>
    </w:p>
    <w:p w:rsidR="00281AB4" w:rsidRPr="00ED10DE" w:rsidRDefault="00281AB4" w:rsidP="00281AB4">
      <w:pPr>
        <w:spacing w:line="240" w:lineRule="auto"/>
        <w:ind w:firstLine="567"/>
        <w:rPr>
          <w:rFonts w:ascii="Times New Roman" w:hAnsi="Times New Roman"/>
        </w:rPr>
      </w:pPr>
      <w:r w:rsidRPr="00ED10DE">
        <w:rPr>
          <w:rFonts w:ascii="Times New Roman" w:hAnsi="Times New Roman"/>
        </w:rPr>
        <w:t>Сохранение и укрепление здоровья студентов, формирование у них потребности в физическом совершенствовании и здоровом образе жизни являются одной из основных задач физического воспитания в БГУ. Однако, из-за несоответствия условий учебной и трудовой деятельности физиологическим возможностям организма, стремительного увеличения объемов получаемой информации, нарушения режима питания, эмоционального и интеллектуального напряжения на фоне дефицита двигательной активности, слабого интереса к занятиям физической культурой, в последние годы наблюдается некоторое ухудшение состояния здоровья и физической подготовленности учащейся молодежи. Это требует углубленной разработки современных методик и форм организации занятий по физическому воспитанию. Объективная информация об уровне физической подготовленности занимающихся позволяет корректировать средства и методы педагогического воздействия на организм студентов, и, в целом, более качественно организовать образовательный процесс по физической культуре.</w:t>
      </w:r>
    </w:p>
    <w:p w:rsidR="00281AB4" w:rsidRPr="00ED10DE" w:rsidRDefault="00281AB4" w:rsidP="00281AB4">
      <w:pPr>
        <w:spacing w:line="240" w:lineRule="auto"/>
        <w:ind w:firstLine="567"/>
        <w:rPr>
          <w:rFonts w:ascii="Times New Roman" w:hAnsi="Times New Roman"/>
        </w:rPr>
      </w:pPr>
      <w:r w:rsidRPr="00ED10DE">
        <w:rPr>
          <w:rFonts w:ascii="Times New Roman" w:hAnsi="Times New Roman"/>
        </w:rPr>
        <w:t>Цель работы. Определить уровень физической подготовленности студенток основного и подготовительного отделений факультета прикладной математики и информатики БГУ.</w:t>
      </w:r>
    </w:p>
    <w:p w:rsidR="00281AB4" w:rsidRPr="00ED10DE" w:rsidRDefault="00281AB4" w:rsidP="00281AB4">
      <w:pPr>
        <w:spacing w:line="240" w:lineRule="auto"/>
        <w:ind w:firstLine="567"/>
        <w:rPr>
          <w:rFonts w:ascii="Times New Roman" w:hAnsi="Times New Roman"/>
        </w:rPr>
      </w:pPr>
      <w:r w:rsidRPr="00ED10DE">
        <w:rPr>
          <w:rFonts w:ascii="Times New Roman" w:hAnsi="Times New Roman"/>
        </w:rPr>
        <w:t>Методы и организация исследования. В работе использовались следующие методы исследования: 1) анализ и обобщение научно-методической литературы, 2) педагогическое наблюдение, 3) тестирование и определение уровня физической подготовленности студенток, 4) статистическая обработка полученных данных. Обследовались девушки I – III курсов (n=98 человек) факультета прикладной математики и информатики в октябре 2016 года.</w:t>
      </w:r>
    </w:p>
    <w:p w:rsidR="00281AB4" w:rsidRPr="00ED10DE" w:rsidRDefault="00281AB4" w:rsidP="00281AB4">
      <w:pPr>
        <w:spacing w:line="240" w:lineRule="auto"/>
        <w:ind w:firstLine="567"/>
        <w:rPr>
          <w:rFonts w:ascii="Times New Roman" w:hAnsi="Times New Roman"/>
        </w:rPr>
      </w:pPr>
      <w:r w:rsidRPr="00ED10DE">
        <w:rPr>
          <w:rFonts w:ascii="Times New Roman" w:hAnsi="Times New Roman"/>
        </w:rPr>
        <w:t xml:space="preserve">Для определения уровня физической подготовленности испытуемых использовались следующие тесты: прыжок в длину с места (скоростно-силовые способности), наклон вперед из положения сидя (гибкость), сгибание и разгибание рук в упоре лежа и </w:t>
      </w:r>
      <w:proofErr w:type="gramStart"/>
      <w:r w:rsidRPr="00ED10DE">
        <w:rPr>
          <w:rFonts w:ascii="Times New Roman" w:hAnsi="Times New Roman"/>
        </w:rPr>
        <w:t>сгибание</w:t>
      </w:r>
      <w:proofErr w:type="gramEnd"/>
      <w:r w:rsidRPr="00ED10DE">
        <w:rPr>
          <w:rFonts w:ascii="Times New Roman" w:hAnsi="Times New Roman"/>
        </w:rPr>
        <w:t xml:space="preserve"> и разгибание туловища из положения лежа н</w:t>
      </w:r>
      <w:r>
        <w:rPr>
          <w:rFonts w:ascii="Times New Roman" w:hAnsi="Times New Roman"/>
        </w:rPr>
        <w:t xml:space="preserve">а спине (силовые способности), </w:t>
      </w:r>
      <w:r w:rsidRPr="00ED10DE">
        <w:rPr>
          <w:rFonts w:ascii="Times New Roman" w:hAnsi="Times New Roman"/>
        </w:rPr>
        <w:t>челночный бег 4х9м (координационные способности).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 соответствии с требованиями </w:t>
      </w:r>
      <w:r w:rsidRPr="00ED10DE">
        <w:rPr>
          <w:rFonts w:ascii="Times New Roman" w:hAnsi="Times New Roman"/>
        </w:rPr>
        <w:t>Государственного физкультурно-оздоровительного комплекса Республики Беларусь [1], результаты тестирования оценивались по 10-бальной шкале и по уровням (%): очень высокий (</w:t>
      </w:r>
      <w:proofErr w:type="spellStart"/>
      <w:r w:rsidRPr="00ED10DE">
        <w:rPr>
          <w:rFonts w:ascii="Times New Roman" w:hAnsi="Times New Roman"/>
        </w:rPr>
        <w:t>о.в</w:t>
      </w:r>
      <w:proofErr w:type="spellEnd"/>
      <w:r w:rsidRPr="00ED10DE">
        <w:rPr>
          <w:rFonts w:ascii="Times New Roman" w:hAnsi="Times New Roman"/>
        </w:rPr>
        <w:t>.), высокий (в.), средний (ср.), низкий (н.), очень низкий (</w:t>
      </w:r>
      <w:proofErr w:type="spellStart"/>
      <w:r w:rsidRPr="00ED10DE">
        <w:rPr>
          <w:rFonts w:ascii="Times New Roman" w:hAnsi="Times New Roman"/>
        </w:rPr>
        <w:t>о.н</w:t>
      </w:r>
      <w:proofErr w:type="spellEnd"/>
      <w:r w:rsidRPr="00ED10DE">
        <w:rPr>
          <w:rFonts w:ascii="Times New Roman" w:hAnsi="Times New Roman"/>
        </w:rPr>
        <w:t>.).</w:t>
      </w:r>
      <w:proofErr w:type="gramEnd"/>
    </w:p>
    <w:p w:rsidR="00281AB4" w:rsidRPr="00ED10DE" w:rsidRDefault="00281AB4" w:rsidP="00281AB4">
      <w:pPr>
        <w:spacing w:line="240" w:lineRule="auto"/>
        <w:ind w:firstLine="567"/>
        <w:rPr>
          <w:rFonts w:ascii="Times New Roman" w:hAnsi="Times New Roman"/>
        </w:rPr>
      </w:pPr>
      <w:r w:rsidRPr="00ED10DE">
        <w:rPr>
          <w:rFonts w:ascii="Times New Roman" w:hAnsi="Times New Roman"/>
        </w:rPr>
        <w:t xml:space="preserve">Результаты и их обсуждение: </w:t>
      </w:r>
    </w:p>
    <w:p w:rsidR="00281AB4" w:rsidRPr="00ED10DE" w:rsidRDefault="00281AB4" w:rsidP="00281AB4">
      <w:pPr>
        <w:spacing w:line="240" w:lineRule="auto"/>
        <w:ind w:firstLine="567"/>
        <w:rPr>
          <w:rFonts w:ascii="Times New Roman" w:hAnsi="Times New Roman"/>
        </w:rPr>
      </w:pPr>
      <w:r w:rsidRPr="00ED10DE">
        <w:rPr>
          <w:rFonts w:ascii="Times New Roman" w:hAnsi="Times New Roman"/>
        </w:rPr>
        <w:t>У студенток первого курса (36 человек) выявлены (%) следующие уровни развития основных двигательных способностей: - скоростно-силовые (прыжок в длину с места): 5,6% -</w:t>
      </w:r>
      <w:proofErr w:type="spellStart"/>
      <w:r w:rsidRPr="00ED10DE">
        <w:rPr>
          <w:rFonts w:ascii="Times New Roman" w:hAnsi="Times New Roman"/>
        </w:rPr>
        <w:t>о</w:t>
      </w:r>
      <w:proofErr w:type="gramStart"/>
      <w:r w:rsidRPr="00ED10DE">
        <w:rPr>
          <w:rFonts w:ascii="Times New Roman" w:hAnsi="Times New Roman"/>
        </w:rPr>
        <w:t>.в</w:t>
      </w:r>
      <w:proofErr w:type="spellEnd"/>
      <w:proofErr w:type="gramEnd"/>
      <w:r w:rsidRPr="00ED10DE">
        <w:rPr>
          <w:rFonts w:ascii="Times New Roman" w:hAnsi="Times New Roman"/>
        </w:rPr>
        <w:t xml:space="preserve">; 13,9% - в.; 11,1% - ср.; 13,9% - н.; 55,5% - </w:t>
      </w:r>
      <w:proofErr w:type="spellStart"/>
      <w:r w:rsidRPr="00ED10DE">
        <w:rPr>
          <w:rFonts w:ascii="Times New Roman" w:hAnsi="Times New Roman"/>
        </w:rPr>
        <w:t>о.н</w:t>
      </w:r>
      <w:proofErr w:type="spellEnd"/>
      <w:r w:rsidRPr="00ED10DE">
        <w:rPr>
          <w:rFonts w:ascii="Times New Roman" w:hAnsi="Times New Roman"/>
        </w:rPr>
        <w:t xml:space="preserve">.;  - гибкость (наклон вперед из положения сидя): 25,1% - </w:t>
      </w:r>
      <w:proofErr w:type="spellStart"/>
      <w:r w:rsidRPr="00ED10DE">
        <w:rPr>
          <w:rFonts w:ascii="Times New Roman" w:hAnsi="Times New Roman"/>
        </w:rPr>
        <w:t>о.в</w:t>
      </w:r>
      <w:proofErr w:type="spellEnd"/>
      <w:r w:rsidRPr="00ED10DE">
        <w:rPr>
          <w:rFonts w:ascii="Times New Roman" w:hAnsi="Times New Roman"/>
        </w:rPr>
        <w:t xml:space="preserve">.; 11,1% - в.; 22,2% - ср.; 8,3% - н.; 33,3% - </w:t>
      </w:r>
      <w:proofErr w:type="spellStart"/>
      <w:r w:rsidRPr="00ED10DE">
        <w:rPr>
          <w:rFonts w:ascii="Times New Roman" w:hAnsi="Times New Roman"/>
        </w:rPr>
        <w:t>о.н</w:t>
      </w:r>
      <w:proofErr w:type="spellEnd"/>
      <w:r w:rsidRPr="00ED10DE">
        <w:rPr>
          <w:rFonts w:ascii="Times New Roman" w:hAnsi="Times New Roman"/>
        </w:rPr>
        <w:t xml:space="preserve">.; </w:t>
      </w:r>
      <w:proofErr w:type="gramStart"/>
      <w:r w:rsidRPr="00ED10DE">
        <w:rPr>
          <w:rFonts w:ascii="Times New Roman" w:hAnsi="Times New Roman"/>
        </w:rPr>
        <w:t>-с</w:t>
      </w:r>
      <w:proofErr w:type="gramEnd"/>
      <w:r w:rsidRPr="00ED10DE">
        <w:rPr>
          <w:rFonts w:ascii="Times New Roman" w:hAnsi="Times New Roman"/>
        </w:rPr>
        <w:t xml:space="preserve">иловые способности (сгибание и разгибание рук в упоре лежа): 36,6% - </w:t>
      </w:r>
      <w:proofErr w:type="spellStart"/>
      <w:r w:rsidRPr="00ED10DE">
        <w:rPr>
          <w:rFonts w:ascii="Times New Roman" w:hAnsi="Times New Roman"/>
        </w:rPr>
        <w:t>о.в</w:t>
      </w:r>
      <w:proofErr w:type="spellEnd"/>
      <w:r w:rsidRPr="00ED10DE">
        <w:rPr>
          <w:rFonts w:ascii="Times New Roman" w:hAnsi="Times New Roman"/>
        </w:rPr>
        <w:t xml:space="preserve">.; 25,0% - в.; 10,5% - ср.; 27,9% - н.; 0% - </w:t>
      </w:r>
      <w:proofErr w:type="spellStart"/>
      <w:r w:rsidRPr="00ED10DE">
        <w:rPr>
          <w:rFonts w:ascii="Times New Roman" w:hAnsi="Times New Roman"/>
        </w:rPr>
        <w:t>о.н</w:t>
      </w:r>
      <w:proofErr w:type="spellEnd"/>
      <w:r w:rsidRPr="00ED10DE">
        <w:rPr>
          <w:rFonts w:ascii="Times New Roman" w:hAnsi="Times New Roman"/>
        </w:rPr>
        <w:t xml:space="preserve">.: - сгибание и разгибание туловища из положения лежа: 33,4% - </w:t>
      </w:r>
      <w:proofErr w:type="spellStart"/>
      <w:r w:rsidRPr="00ED10DE">
        <w:rPr>
          <w:rFonts w:ascii="Times New Roman" w:hAnsi="Times New Roman"/>
        </w:rPr>
        <w:t>о.в</w:t>
      </w:r>
      <w:proofErr w:type="spellEnd"/>
      <w:r w:rsidRPr="00ED10DE">
        <w:rPr>
          <w:rFonts w:ascii="Times New Roman" w:hAnsi="Times New Roman"/>
        </w:rPr>
        <w:t xml:space="preserve">.; 19,5% - в.; </w:t>
      </w:r>
      <w:proofErr w:type="gramStart"/>
      <w:r w:rsidRPr="00ED10DE">
        <w:rPr>
          <w:rFonts w:ascii="Times New Roman" w:hAnsi="Times New Roman"/>
        </w:rPr>
        <w:t xml:space="preserve">16,6% - ср.; 16,6% - н.; 13,9% - </w:t>
      </w:r>
      <w:proofErr w:type="spellStart"/>
      <w:r w:rsidRPr="00ED10DE">
        <w:rPr>
          <w:rFonts w:ascii="Times New Roman" w:hAnsi="Times New Roman"/>
        </w:rPr>
        <w:t>о.н</w:t>
      </w:r>
      <w:proofErr w:type="spellEnd"/>
      <w:r w:rsidRPr="00ED10DE">
        <w:rPr>
          <w:rFonts w:ascii="Times New Roman" w:hAnsi="Times New Roman"/>
        </w:rPr>
        <w:t xml:space="preserve">.:  - координационные способности (челночный бег 4х9м): 5,6% - </w:t>
      </w:r>
      <w:proofErr w:type="spellStart"/>
      <w:r w:rsidRPr="00ED10DE">
        <w:rPr>
          <w:rFonts w:ascii="Times New Roman" w:hAnsi="Times New Roman"/>
        </w:rPr>
        <w:t>о.в</w:t>
      </w:r>
      <w:proofErr w:type="spellEnd"/>
      <w:r w:rsidRPr="00ED10DE">
        <w:rPr>
          <w:rFonts w:ascii="Times New Roman" w:hAnsi="Times New Roman"/>
        </w:rPr>
        <w:t xml:space="preserve">.; 13,9% - в.; 5,5% - ср.; 16,6% - н.; 58,4% - </w:t>
      </w:r>
      <w:proofErr w:type="spellStart"/>
      <w:r w:rsidRPr="00ED10DE">
        <w:rPr>
          <w:rFonts w:ascii="Times New Roman" w:hAnsi="Times New Roman"/>
        </w:rPr>
        <w:t>о.н</w:t>
      </w:r>
      <w:proofErr w:type="spellEnd"/>
      <w:r w:rsidRPr="00ED10DE">
        <w:rPr>
          <w:rFonts w:ascii="Times New Roman" w:hAnsi="Times New Roman"/>
        </w:rPr>
        <w:t xml:space="preserve">. </w:t>
      </w:r>
      <w:proofErr w:type="gramEnd"/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281AB4" w:rsidRDefault="00281AB4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281AB4" w:rsidRDefault="00281AB4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281AB4" w:rsidRDefault="00281AB4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7A" w:rsidRDefault="00511F7A" w:rsidP="004105E0">
      <w:pPr>
        <w:spacing w:line="240" w:lineRule="auto"/>
      </w:pPr>
      <w:r>
        <w:separator/>
      </w:r>
    </w:p>
  </w:endnote>
  <w:endnote w:type="continuationSeparator" w:id="0">
    <w:p w:rsidR="00511F7A" w:rsidRDefault="00511F7A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7A" w:rsidRDefault="00511F7A" w:rsidP="004105E0">
      <w:pPr>
        <w:spacing w:line="240" w:lineRule="auto"/>
      </w:pPr>
      <w:r>
        <w:separator/>
      </w:r>
    </w:p>
  </w:footnote>
  <w:footnote w:type="continuationSeparator" w:id="0">
    <w:p w:rsidR="00511F7A" w:rsidRDefault="00511F7A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511F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511F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511F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1AB4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6643D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1F7A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1AFA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0EF4"/>
    <w:rsid w:val="00E51BE6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2017-09-03T17:33:00Z</dcterms:created>
  <dcterms:modified xsi:type="dcterms:W3CDTF">2017-09-18T06:47:00Z</dcterms:modified>
</cp:coreProperties>
</file>