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4" w:rsidRPr="00E04D1B" w:rsidRDefault="00DD1154" w:rsidP="00DD115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Д. А. Динамика суточных миграций врановых города Минска в осенне-зимний период</w:t>
      </w:r>
      <w:r w:rsidRPr="00E04D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Д. А. Хандогий</w:t>
      </w:r>
      <w:r w:rsidRPr="00E04D1B">
        <w:rPr>
          <w:rFonts w:ascii="Times New Roman" w:hAnsi="Times New Roman" w:cs="Times New Roman"/>
          <w:sz w:val="28"/>
          <w:szCs w:val="28"/>
        </w:rPr>
        <w:t xml:space="preserve">/ Зоологические чтения 2012 :Материалы Республиканской научно-практической конференции, Гродно, 2-4 марта 2012 г. / О. В. Янчуревич (отв.ред.)  </w:t>
      </w:r>
      <w:r w:rsidRPr="00E04D1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E04D1B">
        <w:rPr>
          <w:rFonts w:ascii="Times New Roman" w:hAnsi="Times New Roman" w:cs="Times New Roman"/>
          <w:sz w:val="28"/>
          <w:szCs w:val="28"/>
        </w:rPr>
        <w:t>и др.].</w:t>
      </w:r>
      <w:r>
        <w:rPr>
          <w:rFonts w:ascii="Times New Roman" w:hAnsi="Times New Roman" w:cs="Times New Roman"/>
          <w:sz w:val="28"/>
          <w:szCs w:val="28"/>
        </w:rPr>
        <w:t xml:space="preserve"> – Гродно :ГрГМУ, 2012. – С. 166–168</w:t>
      </w:r>
      <w:r w:rsidRPr="00E04D1B">
        <w:rPr>
          <w:rFonts w:ascii="Times New Roman" w:hAnsi="Times New Roman" w:cs="Times New Roman"/>
          <w:sz w:val="28"/>
          <w:szCs w:val="28"/>
        </w:rPr>
        <w:t>.</w:t>
      </w:r>
    </w:p>
    <w:p w:rsidR="00DD1154" w:rsidRDefault="00DD1154" w:rsidP="00DD1154">
      <w:pPr>
        <w:jc w:val="both"/>
        <w:rPr>
          <w:rFonts w:ascii="Times New Roman" w:hAnsi="Times New Roman" w:cs="Times New Roman"/>
          <w:sz w:val="28"/>
          <w:szCs w:val="28"/>
        </w:rPr>
      </w:pPr>
      <w:r w:rsidRPr="00E04D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Изучена динамика суточных миграций врановых города Минска в осенне-зимний период.</w:t>
      </w:r>
    </w:p>
    <w:p w:rsidR="00DD1154" w:rsidRPr="00F450DD" w:rsidRDefault="00DD1154" w:rsidP="00DD115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DD1154" w:rsidRDefault="00DD1154" w:rsidP="00DD1154"/>
    <w:p w:rsidR="00852344" w:rsidRDefault="00852344"/>
    <w:sectPr w:rsidR="0085234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E6F" w:rsidRDefault="000A6E6F" w:rsidP="00EF6EF6">
      <w:pPr>
        <w:spacing w:after="0" w:line="240" w:lineRule="auto"/>
      </w:pPr>
      <w:r>
        <w:separator/>
      </w:r>
    </w:p>
  </w:endnote>
  <w:endnote w:type="continuationSeparator" w:id="1">
    <w:p w:rsidR="000A6E6F" w:rsidRDefault="000A6E6F" w:rsidP="00EF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F6" w:rsidRDefault="00EF6E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F6" w:rsidRDefault="00EF6EF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F6" w:rsidRDefault="00EF6E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E6F" w:rsidRDefault="000A6E6F" w:rsidP="00EF6EF6">
      <w:pPr>
        <w:spacing w:after="0" w:line="240" w:lineRule="auto"/>
      </w:pPr>
      <w:r>
        <w:separator/>
      </w:r>
    </w:p>
  </w:footnote>
  <w:footnote w:type="continuationSeparator" w:id="1">
    <w:p w:rsidR="000A6E6F" w:rsidRDefault="000A6E6F" w:rsidP="00EF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F6" w:rsidRDefault="00EF6E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782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F6" w:rsidRDefault="00EF6E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783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F6" w:rsidRDefault="00EF6EF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8781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1154"/>
    <w:rsid w:val="000A6E6F"/>
    <w:rsid w:val="007C6E09"/>
    <w:rsid w:val="00852344"/>
    <w:rsid w:val="00DD1154"/>
    <w:rsid w:val="00EC2E65"/>
    <w:rsid w:val="00EF6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5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6EF6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F6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6EF6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54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2</cp:revision>
  <dcterms:created xsi:type="dcterms:W3CDTF">2017-04-17T18:37:00Z</dcterms:created>
  <dcterms:modified xsi:type="dcterms:W3CDTF">2017-04-20T08:32:00Z</dcterms:modified>
</cp:coreProperties>
</file>