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6" w:rsidRDefault="00D15194" w:rsidP="00372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4C">
        <w:rPr>
          <w:rFonts w:ascii="Times New Roman" w:hAnsi="Times New Roman" w:cs="Times New Roman"/>
          <w:b/>
          <w:sz w:val="28"/>
          <w:szCs w:val="28"/>
        </w:rPr>
        <w:t>И</w:t>
      </w:r>
      <w:r w:rsidR="007B2B10" w:rsidRPr="001325F8">
        <w:rPr>
          <w:rFonts w:ascii="Times New Roman" w:hAnsi="Times New Roman" w:cs="Times New Roman"/>
          <w:b/>
          <w:sz w:val="28"/>
          <w:szCs w:val="28"/>
        </w:rPr>
        <w:t>ммуномоделирующи</w:t>
      </w:r>
      <w:r w:rsidR="0053064C">
        <w:rPr>
          <w:rFonts w:ascii="Times New Roman" w:hAnsi="Times New Roman" w:cs="Times New Roman"/>
          <w:b/>
          <w:sz w:val="28"/>
          <w:szCs w:val="28"/>
        </w:rPr>
        <w:t>е</w:t>
      </w:r>
      <w:r w:rsidR="00D40CEC" w:rsidRPr="001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EC" w:rsidRPr="001325F8">
        <w:rPr>
          <w:rFonts w:ascii="Times New Roman" w:hAnsi="Times New Roman" w:cs="Times New Roman"/>
          <w:b/>
          <w:sz w:val="28"/>
          <w:szCs w:val="28"/>
        </w:rPr>
        <w:t>микроэлемент</w:t>
      </w:r>
      <w:r w:rsidR="0053064C">
        <w:rPr>
          <w:rFonts w:ascii="Times New Roman" w:hAnsi="Times New Roman" w:cs="Times New Roman"/>
          <w:b/>
          <w:sz w:val="28"/>
          <w:szCs w:val="28"/>
        </w:rPr>
        <w:t>ы</w:t>
      </w:r>
      <w:r w:rsidR="00D40CEC" w:rsidRPr="00132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994" w:rsidRDefault="00D40CEC" w:rsidP="00372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8">
        <w:rPr>
          <w:rFonts w:ascii="Times New Roman" w:hAnsi="Times New Roman" w:cs="Times New Roman"/>
          <w:b/>
          <w:sz w:val="28"/>
          <w:szCs w:val="28"/>
        </w:rPr>
        <w:t xml:space="preserve">в жизнедеятельности </w:t>
      </w:r>
      <w:r w:rsidR="007B2B10" w:rsidRPr="001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F8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2F761A" w:rsidRDefault="002F761A" w:rsidP="0037273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1A" w:rsidRPr="002F761A" w:rsidRDefault="002F761A" w:rsidP="003727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F761A">
        <w:rPr>
          <w:rFonts w:ascii="Times New Roman" w:hAnsi="Times New Roman" w:cs="Times New Roman"/>
          <w:sz w:val="26"/>
          <w:szCs w:val="26"/>
        </w:rPr>
        <w:t xml:space="preserve">Я.Ф.Комяк </w:t>
      </w:r>
    </w:p>
    <w:p w:rsidR="007B2B10" w:rsidRPr="009D33B7" w:rsidRDefault="007B2B10" w:rsidP="004B3795">
      <w:pPr>
        <w:shd w:val="clear" w:color="auto" w:fill="FFFFFF"/>
        <w:spacing w:before="120" w:after="0"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все большее внимание привлекает зависимость активности иммунной системы от адекватного снабжения организма микроэлементами.</w:t>
      </w:r>
    </w:p>
    <w:p w:rsidR="007B2B10" w:rsidRPr="009D33B7" w:rsidRDefault="00D12FEF" w:rsidP="00BC19A6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06201C" w:rsidRPr="00BC19A6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Микроэлементы</w:t>
        </w:r>
      </w:hyperlink>
      <w:r w:rsidR="00BC19A6">
        <w:rPr>
          <w:rFonts w:ascii="Times New Roman" w:hAnsi="Times New Roman" w:cs="Times New Roman"/>
          <w:i/>
          <w:sz w:val="24"/>
          <w:szCs w:val="24"/>
        </w:rPr>
        <w:t xml:space="preserve"> (МЭ)</w:t>
      </w:r>
      <w:r w:rsidR="0006201C" w:rsidRPr="009D33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регуляции большинства жизненных процессов и биохимических реакций в нашем организме. В этом смысле их роль вполне можно сравнить с регуляторной ролью гормонов, а последствия хронического дефицита - с тяжелыми гормональными нарушениями. Правда, если здоровый организм сам способен синтезировать необходимое количество гормонов, то большинство </w:t>
      </w:r>
      <w:r w:rsidR="00BC19A6">
        <w:rPr>
          <w:rFonts w:ascii="Times New Roman" w:eastAsia="Times New Roman" w:hAnsi="Times New Roman" w:cs="Times New Roman"/>
          <w:sz w:val="24"/>
          <w:szCs w:val="24"/>
        </w:rPr>
        <w:t xml:space="preserve">МЭ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он может получить исключительно с пищей или в виде медицинских препаратов. Любой их дефицит рассматривается как общее преболезненное состояние, из которого могут в дальнейшем развиться самые разные заболевания.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BC19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Среди множества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 xml:space="preserve"> МЭ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в организме всего девять являются эссенциальными</w:t>
      </w:r>
      <w:r w:rsidR="009D33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33B7" w:rsidRPr="009D33B7">
        <w:rPr>
          <w:rFonts w:ascii="Times New Roman" w:eastAsia="Times New Roman" w:hAnsi="Times New Roman" w:cs="Times New Roman"/>
          <w:sz w:val="24"/>
          <w:szCs w:val="24"/>
        </w:rPr>
        <w:t>цинк (Zn), йод (I), хром (Cr), кобальт (Co) (как компонент витамина В 12 ), марганец (Mn), молибден (Mo), магний (Mg), медь</w:t>
      </w:r>
      <w:r w:rsidR="009D33B7">
        <w:rPr>
          <w:rFonts w:ascii="Times New Roman" w:eastAsia="Times New Roman" w:hAnsi="Times New Roman" w:cs="Times New Roman"/>
          <w:sz w:val="24"/>
          <w:szCs w:val="24"/>
        </w:rPr>
        <w:t xml:space="preserve"> (Cu), селен (Se) и железо (Fe),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т.е. их дисбаланс приводит к возникновению клинических симптомов. Все остальные являются неэссенциальными </w:t>
      </w:r>
      <w:r w:rsidR="004E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3B7" w:rsidRPr="009D33B7">
        <w:rPr>
          <w:rFonts w:ascii="Times New Roman" w:eastAsia="Times New Roman" w:hAnsi="Times New Roman" w:cs="Times New Roman"/>
          <w:sz w:val="24"/>
          <w:szCs w:val="24"/>
        </w:rPr>
        <w:t>бор (B), фосфор (P), никель (Ni), кремний (Si) и ванадий (V)</w:t>
      </w:r>
      <w:r w:rsidR="009D33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- им характерны определенные биологические функции, но синдромы дефицита неизвестны.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BC19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06201C" w:rsidRPr="009D33B7">
        <w:rPr>
          <w:rFonts w:ascii="Times New Roman" w:eastAsia="Times New Roman" w:hAnsi="Times New Roman" w:cs="Times New Roman"/>
          <w:i/>
          <w:iCs/>
          <w:sz w:val="24"/>
          <w:szCs w:val="24"/>
        </w:rPr>
        <w:t>С точки зрения биологической функции элементы могут быть разделены на 2 группы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кофакторы ферментов (с активирующей, регуляторной и структурно-стабилизирующей функцией); эссенциальные элементы этой группы: цинк, магний, марганец, молибден, медь и железо.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компоненты молекул (могут быть найдены в костях скелета, системе метаболизма и др.); эссенциальные элементы этой группы: йод, хром, кобальт и селен.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BC19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Для реализации большинства процессов в организме необходимы огромные затраты энергии и времени. Чтобы сократить эти затраты, в организме существуют эндогенные катализаторы - ферменты. Большинство процессов протекают с их участием. Но для активации ферментов необходимы активаторы - коф</w:t>
      </w:r>
      <w:r w:rsidR="00BC19A6">
        <w:rPr>
          <w:rFonts w:ascii="Times New Roman" w:eastAsia="Times New Roman" w:hAnsi="Times New Roman" w:cs="Times New Roman"/>
          <w:sz w:val="24"/>
          <w:szCs w:val="24"/>
        </w:rPr>
        <w:t>акторы, коферменты.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Для более чем 300 из ферментов коферментами выступают макро- и микроэлементы. А некоторые ферменты содержат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как неотъемлемый компонент своей структуры. </w:t>
      </w:r>
      <w:r w:rsidR="00BC19A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Схематически реакции организма можно представить следующим образом: субстрат + фермент + микроэлемент-активатор (кофермент) = реакция. Т.е. при отсутствии микроэлемента реакция либо невозможна, либо она будет протекать, но с огромными затратами энергии и времени.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Дефицит микроэлементов может быть обусловлен в основном тремя факторами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недостаточным их усвоением (чаще всего обусловлено снижением концентрации микроэлементов в продуктах питания, сниженным всасыванием в ЖКТ - различные заболевания и возрастные изменения в ЖКТ);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- повышенным потреблением в физиологических и патологических реакциях организма (характерно для спортсменов в период интенсивных физических нагрузок, детей в период интенсивного роста и пубертатного периода, людей пожилого возраста, беременных женщин, при любых заболеваниях в связи с активацией иммунологических реакций и реакций, направленных на сохранение гомеостаза);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06201C"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повышенными пот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ерями (возникают у спортсменов (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с потом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, при заболеваниях, сопровож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дающихся эксикозом, лихорадкой (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потери с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 xml:space="preserve"> потом) и т.д.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9D33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При недостаточном поступлении минеральных компонентов организм может в течение некоторого времени восполнять создавшийся дефицит путем мобилизации их из тканевых депо, а при избыточном поступлении - повышением выведения. Тканевые депо организма обладают мощными резервами макроэлементов (кальций, магний - костная ткань, калий - мышцы, натрий - кожа и подкожная клетчатка), тогда как резервы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 xml:space="preserve">в тканях незначительны. Этим и объясняются низкие адаптационные возможности организма к дефициту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01C" w:rsidRPr="009D33B7">
        <w:rPr>
          <w:rFonts w:ascii="Times New Roman" w:eastAsia="Times New Roman" w:hAnsi="Times New Roman" w:cs="Times New Roman"/>
          <w:sz w:val="24"/>
          <w:szCs w:val="24"/>
        </w:rPr>
        <w:t>в пище.</w:t>
      </w:r>
    </w:p>
    <w:p w:rsidR="00C46E44" w:rsidRDefault="0006201C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Фундамент</w:t>
      </w:r>
      <w:r w:rsidR="009D33B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иммунитета </w:t>
      </w:r>
      <w:r w:rsidR="009D33B7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макро- и микроэлементы. По причине того, что иммунная система должна мгновенно реагировать на изменения внутренней среды организма и постоянно поддерживать свой потенциал, она является самой требовательной к скорости протекания своих реакций, а значит, и к балансу</w:t>
      </w:r>
      <w:r w:rsidR="00C46E44" w:rsidRPr="00C4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. Поскольку большинство процессов иммунной системы также ферментативно зависимы (синтез иммуноглобулинов, цитокинов, процессы фагоцитоза), то отсутствие либо недостаток макро- и микроэлементов может привести к тому, что патологические процессы будут протекать быстрее, чем реакции иммунной системы, т.е. она не сможет оперативно реагировать на проникновение антигена в организм. Кроме того, процессы детоксикации и связывания свободных радикалов также невозможны без наличия достаточного уровня</w:t>
      </w:r>
      <w:r w:rsidR="00C46E44" w:rsidRPr="00C4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i/>
          <w:iCs/>
          <w:sz w:val="24"/>
          <w:szCs w:val="24"/>
        </w:rPr>
        <w:t>По современной классификации минералы по действию на иммунную систему делятся на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Pr="00132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15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08" w:rsidRPr="009D33B7">
        <w:rPr>
          <w:rFonts w:ascii="Times New Roman" w:eastAsia="Times New Roman" w:hAnsi="Times New Roman" w:cs="Times New Roman"/>
          <w:sz w:val="24"/>
          <w:szCs w:val="24"/>
        </w:rPr>
        <w:t>иммуномоделирующие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: Fe, I, Cu, Zn, Co, Cr, Mo, Se, Mn, Li;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1325F8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D15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5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5F8">
        <w:rPr>
          <w:rFonts w:ascii="Times New Roman" w:eastAsia="Times New Roman" w:hAnsi="Times New Roman" w:cs="Times New Roman"/>
          <w:sz w:val="24"/>
          <w:szCs w:val="24"/>
        </w:rPr>
        <w:t>иммунотоксичные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: Al, As, B, Ni, Cd, Pb, Hg, Be, Vi, Tl, Ge, Au, Sn и др.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 нутрициологических и иммунологических исследований позволили сформулировать общие положения о взаимосвязи между обеспеченностью микроэлементами и уровнем противоинфекционной защиты человеческого организма</w:t>
      </w:r>
      <w:r w:rsidRPr="009D33B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D33B7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- неадекватное обеспечение макро- и микроэлементами обусловливает подавление активности различных клеток макроорганизма, в том числе участвующих в неспецифических и специфических механизмах противоинфекционной защиты;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нарушения в иммунной системе, вызванные дефицитом макро- или микроэлементов, достаточны для достоверного увеличения риска как осложненного течения, так и летального исхода вирусных, микробных и паразитарных инфекций;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- коррекция дефицита макро- и микроэлементов в организме человека обусловливает восстановление уровня иммунокомпетентности.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br/>
      </w:r>
      <w:r w:rsidR="006D2108" w:rsidRPr="009D33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Таким образом, непременным условием нормального функционирования как отдельных иммунокомпетентных клеток, так и иммунной системы в целом является достаточное обеспечение макро- и микроэлементами.</w:t>
      </w:r>
    </w:p>
    <w:p w:rsidR="006D2108" w:rsidRPr="009D33B7" w:rsidRDefault="006D2108" w:rsidP="00C46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    Участие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в воспалительных и регенераторных реакциях, как правило, неспецифично и весьма многообразно. Например, они могут действовать через самые разные рецепторы (к цитокинам – цинк, к ионам кальция и магния – цинк, марганец, кадмий и др., к иммуноглобулинам – цинк). Многие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являются кофакторами целого ряда ферментов. Так, марганец – эссенциальная часть супероксиддисмутазы иммуноцитов, селен – входит в каталитический центр глутатионпероксидазы (изофермент VI), цинк – важнейшая часть многочисленных фингерных белков, регулирующих транскрипцию. 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C46E44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могут также изменять активность ферментов путем конкурентного ингибирования или аллостерической активации. Например, цинк – конкурентный ингибитор Ca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,Mg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-зависимой эндонуклеазы, отсюда – его ведущая роль как антиапоптотического фактора (Кудрин</w:t>
      </w:r>
      <w:r w:rsidR="00D15194">
        <w:rPr>
          <w:rFonts w:ascii="Times New Roman" w:eastAsia="Times New Roman" w:hAnsi="Times New Roman" w:cs="Times New Roman"/>
          <w:sz w:val="24"/>
          <w:szCs w:val="24"/>
        </w:rPr>
        <w:t xml:space="preserve"> А.В. с соавт., 201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0). </w:t>
      </w:r>
    </w:p>
    <w:p w:rsidR="006D2108" w:rsidRPr="009D33B7" w:rsidRDefault="006D2108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металлы (цинк, марганец, кобальт, железо) входят в состав активных центров металлопротеиназ (коллагеназы, эластазы, катепсина G), а также эндогенных ингибиторов протеиназ (цистатина, 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-антитрипсина, 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α</w:t>
      </w:r>
      <w:r w:rsidR="00C73605" w:rsidRPr="009D33B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-макроглобулина). В то же время, избыток железа, марганца способен блокировать деградацию в лизосомах макрофагов, что сопровождается персистенцией вирусов и микробов, повышенной продукцией цитокинов и факторов р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оста (Кудрин А.В. с соавт., 2010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201C" w:rsidRPr="009D33B7" w:rsidRDefault="00C73605" w:rsidP="009D33B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08" w:rsidRPr="009D33B7">
        <w:rPr>
          <w:rFonts w:ascii="Times New Roman" w:eastAsia="Times New Roman" w:hAnsi="Times New Roman" w:cs="Times New Roman"/>
          <w:sz w:val="24"/>
          <w:szCs w:val="24"/>
        </w:rPr>
        <w:t xml:space="preserve">влияют также на процессы адгезии лейкоцитов, хемотаксис и фагоцитоз. Так, в макрофагах обнаружены высокие концентрации цинка, нужные для синтеза металлотионеинов, обеспечивающих депонирование внутриклеточных металлов. Таким образом, цинк потенцирует клеточно-опосредованные реакции по отношению к вирусам, бактериям, паразитам (Seguredo M., 1999; Takahashi K,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6D2108" w:rsidRPr="009D33B7">
        <w:rPr>
          <w:rFonts w:ascii="Times New Roman" w:eastAsia="Times New Roman" w:hAnsi="Times New Roman" w:cs="Times New Roman"/>
          <w:sz w:val="24"/>
          <w:szCs w:val="24"/>
        </w:rPr>
        <w:t>1; Tsukamoto H., 200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2108" w:rsidRPr="009D33B7">
        <w:rPr>
          <w:rFonts w:ascii="Times New Roman" w:eastAsia="Times New Roman" w:hAnsi="Times New Roman" w:cs="Times New Roman"/>
          <w:sz w:val="24"/>
          <w:szCs w:val="24"/>
        </w:rPr>
        <w:t>). Цинку вообще принадлежит важная роль в иммунном ответе.</w:t>
      </w:r>
    </w:p>
    <w:p w:rsidR="0050269F" w:rsidRPr="009D33B7" w:rsidRDefault="0050269F" w:rsidP="009D33B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</w:t>
      </w:r>
      <w:r w:rsidRPr="00371D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71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Aggett</w:t>
      </w:r>
      <w:r w:rsidRPr="0037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37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371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(199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7) отмечали, что врожденный дефицит цинка, меди, марганца, железа, йода и селена вызывает различ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ные формы иммунологической недостаточности у плода (Т и В-</w:t>
      </w:r>
      <w:r w:rsidRPr="009D33B7">
        <w:rPr>
          <w:rFonts w:ascii="Times New Roman" w:eastAsia="Times New Roman" w:hAnsi="Times New Roman" w:cs="Times New Roman"/>
          <w:spacing w:val="-1"/>
          <w:sz w:val="24"/>
          <w:szCs w:val="24"/>
        </w:rPr>
        <w:t>клеточного ответа).</w:t>
      </w:r>
    </w:p>
    <w:p w:rsidR="0050269F" w:rsidRPr="009D33B7" w:rsidRDefault="0050269F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Для функции Т- и В-лимфоцитов важное значение имеет цинксодержащий фермент нукле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 xml:space="preserve">озидфосфорилаза,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участвующий в катаболизме пуринов. Недостаточность этого фермента отмечена в лимфоцитах пожилых людей, а прием препаратов цинка усиливает у них иммунн</w:t>
      </w:r>
      <w:r w:rsidR="00D15194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ответ.</w:t>
      </w:r>
    </w:p>
    <w:p w:rsidR="0050269F" w:rsidRPr="009D33B7" w:rsidRDefault="0050269F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Всасывание цинка значительно снижается при воспалительных процессах под влиянием лейкоцитарного ИЛ-1, вызывающего одновременно снижение уровня цинка в плазме крови и накопление его в печени.</w:t>
      </w:r>
      <w:r w:rsidR="00D1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B17648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ведет к </w:t>
      </w:r>
      <w:r w:rsidR="00D124C2" w:rsidRPr="00D124C2">
        <w:rPr>
          <w:rFonts w:ascii="Times New Roman" w:hAnsi="Times New Roman" w:cs="Times New Roman"/>
          <w:sz w:val="24"/>
          <w:szCs w:val="24"/>
        </w:rPr>
        <w:t>необратимой атрофии тимуса,</w:t>
      </w:r>
      <w:r w:rsidR="00D124C2"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расстройству фагоцитоза</w:t>
      </w:r>
      <w:r w:rsidR="00D124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Т-опосредованных клеточных реакций, полноценного антителообразования, </w:t>
      </w:r>
      <w:r w:rsidRPr="009D33B7">
        <w:rPr>
          <w:rFonts w:ascii="Times New Roman" w:hAnsi="Times New Roman" w:cs="Times New Roman"/>
          <w:sz w:val="24"/>
          <w:szCs w:val="24"/>
        </w:rPr>
        <w:t xml:space="preserve">происходит необратимая атрофия тимуса (вилочковой железы).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B17648" w:rsidRPr="009D33B7">
        <w:rPr>
          <w:rFonts w:ascii="Times New Roman" w:hAnsi="Times New Roman" w:cs="Times New Roman"/>
          <w:sz w:val="24"/>
          <w:szCs w:val="24"/>
        </w:rPr>
        <w:t xml:space="preserve"> </w:t>
      </w:r>
      <w:r w:rsidR="00141799">
        <w:rPr>
          <w:rFonts w:ascii="Times New Roman" w:hAnsi="Times New Roman" w:cs="Times New Roman"/>
          <w:sz w:val="24"/>
          <w:szCs w:val="24"/>
        </w:rPr>
        <w:t>стимулирует секрецию тимо</w:t>
      </w:r>
      <w:r w:rsidRPr="009D33B7">
        <w:rPr>
          <w:rFonts w:ascii="Times New Roman" w:hAnsi="Times New Roman" w:cs="Times New Roman"/>
          <w:sz w:val="24"/>
          <w:szCs w:val="24"/>
        </w:rPr>
        <w:t xml:space="preserve">лина, который, активирует созревание Т-лимфоцитов и регулирует защитные функции зрелых Т-клеток. Кроме того, этот </w:t>
      </w:r>
      <w:r w:rsidR="00D124C2">
        <w:rPr>
          <w:rFonts w:ascii="Times New Roman" w:hAnsi="Times New Roman" w:cs="Times New Roman"/>
          <w:sz w:val="24"/>
          <w:szCs w:val="24"/>
        </w:rPr>
        <w:t xml:space="preserve">МЭ </w:t>
      </w:r>
      <w:r w:rsidRPr="009D33B7">
        <w:rPr>
          <w:rFonts w:ascii="Times New Roman" w:hAnsi="Times New Roman" w:cs="Times New Roman"/>
          <w:sz w:val="24"/>
          <w:szCs w:val="24"/>
        </w:rPr>
        <w:t>участвует в метаболических процессах органа зрения и выработке инсулина поджелудочной железой. Также он оказывает антибактериальное и ранозаживляющее действие. Как правило, простудные заболевания провоцируют недостаток цинка. Особенно это характерно для детей.</w:t>
      </w:r>
      <w:r w:rsidRPr="009D33B7">
        <w:rPr>
          <w:rFonts w:ascii="Times New Roman" w:hAnsi="Times New Roman" w:cs="Times New Roman"/>
          <w:sz w:val="24"/>
          <w:szCs w:val="24"/>
        </w:rPr>
        <w:br/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    Считают, что механизм действия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B17648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заключается в его способности индуцировать синтез металлопротеинов в антиген-презентирующих кл</w:t>
      </w:r>
      <w:r w:rsidR="00C46E44">
        <w:rPr>
          <w:rFonts w:ascii="Times New Roman" w:eastAsia="Times New Roman" w:hAnsi="Times New Roman" w:cs="Times New Roman"/>
          <w:sz w:val="24"/>
          <w:szCs w:val="24"/>
        </w:rPr>
        <w:t>етках (Кудрин А.В. с соавт., 201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0).</w:t>
      </w:r>
    </w:p>
    <w:p w:rsidR="0050269F" w:rsidRPr="009D33B7" w:rsidRDefault="0050269F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Одним из важнейших биометаллов, принимающих участие в иммунных реакциях является также</w:t>
      </w:r>
      <w:r w:rsidR="00B17648" w:rsidRPr="00B1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. Дефицит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="00B17648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ведет к снижению антимикробной активности макрофагов. С дефицитом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="00B17648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связывают также явления гуморального иммунодефицита. Медь обладает выраженным противовоспалительным действием и смягчает проявления аутоиммунных заболеваний, таких, как ревматоидный артрит и системная красная волчанка.</w:t>
      </w:r>
    </w:p>
    <w:p w:rsidR="00A344AE" w:rsidRPr="009D33B7" w:rsidRDefault="00A344A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Прямое отношение к иммунной системе и защите клеточных мембран имеет супероксиддисмутаза, содержащая</w:t>
      </w:r>
      <w:r w:rsidR="00B17648" w:rsidRPr="00B1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. Этот металлофермент катализирует дисмутацию супероксидного анион-радикала, превращая его в перекись водорода. Дисмутация, происходящая с участием фермента, в отличие от неферметативной дисмутации, не производит таких высоко агрессивных радикалов, как гидроксильный радикал ОН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и, благодаря этому, является реакцией, останавливающей инициацию перекисного окисления липидов и белков.</w:t>
      </w:r>
    </w:p>
    <w:p w:rsidR="00A344AE" w:rsidRPr="009D33B7" w:rsidRDefault="00A344A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lastRenderedPageBreak/>
        <w:t>В адекватном иммунном ответе организма принимает участие также</w:t>
      </w:r>
      <w:r w:rsidR="00B17648" w:rsidRPr="00B1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. Установлено, что низкое содержание </w:t>
      </w:r>
      <w:r w:rsidR="00B17648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B17648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в организме ведет к ослаблению функции иммунной системы: снижается насыщенность тканей гранулоцитами и макрофагами, </w:t>
      </w:r>
      <w:r w:rsidR="00347AB7">
        <w:rPr>
          <w:rFonts w:ascii="Times New Roman" w:eastAsia="Times New Roman" w:hAnsi="Times New Roman" w:cs="Times New Roman"/>
          <w:sz w:val="24"/>
          <w:szCs w:val="24"/>
        </w:rPr>
        <w:t xml:space="preserve">уменьшается </w:t>
      </w:r>
      <w:r w:rsidR="00AE7635">
        <w:rPr>
          <w:rFonts w:ascii="Times New Roman" w:hAnsi="Times New Roman" w:cs="Times New Roman"/>
          <w:sz w:val="24"/>
          <w:szCs w:val="24"/>
        </w:rPr>
        <w:t>общее количество</w:t>
      </w:r>
      <w:r w:rsidR="00AE7635" w:rsidRPr="00AE7635">
        <w:rPr>
          <w:rFonts w:ascii="Times New Roman" w:hAnsi="Times New Roman" w:cs="Times New Roman"/>
          <w:sz w:val="24"/>
          <w:szCs w:val="24"/>
        </w:rPr>
        <w:t xml:space="preserve"> Т-лимфоцитов</w:t>
      </w:r>
      <w:r w:rsidR="00AE7635">
        <w:rPr>
          <w:rFonts w:ascii="Times New Roman" w:hAnsi="Times New Roman" w:cs="Times New Roman"/>
          <w:sz w:val="24"/>
          <w:szCs w:val="24"/>
        </w:rPr>
        <w:t>,</w:t>
      </w:r>
      <w:r w:rsidR="00AE7635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угнетается фагоцитоз, ответ лимфоцитов на стимуляцию антигенами, а также образование антител. Основная причина иммунной недостаточности при дефиците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347AB7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низкой активности ферментов, белков, рецепторного аппарата клеток, в состав которых входит железо. </w:t>
      </w:r>
    </w:p>
    <w:p w:rsidR="00A344AE" w:rsidRPr="009D33B7" w:rsidRDefault="00A344A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перегрузка организма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347AB7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также ингибирует многие функции иммунитета: угнетается популяция Т-хелперов, нарушаются фагоцитарные функции макрофагов.</w:t>
      </w:r>
    </w:p>
    <w:p w:rsidR="00A344AE" w:rsidRPr="009D33B7" w:rsidRDefault="00A344A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Поскольку металлы переменной валентности усиливают образование высокореакционных гидроксильного и алкоксильного радикалов, инициирующих процесс </w:t>
      </w:r>
      <w:r w:rsidR="00206669">
        <w:rPr>
          <w:rFonts w:ascii="Times New Roman" w:eastAsia="Times New Roman" w:hAnsi="Times New Roman" w:cs="Times New Roman"/>
          <w:sz w:val="24"/>
          <w:szCs w:val="24"/>
        </w:rPr>
        <w:t>перекисного окисления липидов (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2066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, весьма полезными в предупреждении развития ПОЛ являются так называемые хелатные соединения. Последние связывают ионы металлов переменной валентности и тем самым препятствуют их вовлечению в реакции инициации перекисных процессов. К хелатным соединениям относятся ферритин, гемосидерин, трансферрины, лактоферрин, церулоплазмин, некоторые пептиды, являющиеся важными компонентами антиоксидантной защиты организма. </w:t>
      </w:r>
    </w:p>
    <w:p w:rsidR="00C6292E" w:rsidRPr="009D33B7" w:rsidRDefault="00C6292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Маркерным белком специфических (миелоцитарных</w:t>
      </w:r>
      <w:r w:rsidR="001D1C63">
        <w:rPr>
          <w:rFonts w:ascii="Times New Roman" w:eastAsia="Times New Roman" w:hAnsi="Times New Roman" w:cs="Times New Roman"/>
          <w:snapToGrid w:val="0"/>
          <w:sz w:val="24"/>
          <w:szCs w:val="24"/>
        </w:rPr>
        <w:t>) гранул Н</w:t>
      </w:r>
      <w:r w:rsidR="001D1C63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человека и животных считается катионный белок лактоферрин (</w:t>
      </w:r>
      <w:r w:rsidR="001D1C63" w:rsidRPr="001325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Baynes</w:t>
      </w:r>
      <w:r w:rsidR="001D1C63" w:rsidRPr="001D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C63" w:rsidRPr="001325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1D1C63" w:rsidRPr="001D1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1C63" w:rsidRPr="001325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1D1C63" w:rsidRPr="001D1C6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1D1C63" w:rsidRPr="001D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C63" w:rsidRPr="009D33B7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1D1C63">
        <w:rPr>
          <w:rFonts w:ascii="Times New Roman" w:eastAsia="Times New Roman" w:hAnsi="Times New Roman" w:cs="Times New Roman"/>
          <w:sz w:val="24"/>
          <w:szCs w:val="24"/>
        </w:rPr>
        <w:t>2004.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). Лактоферрины (ЛФ) являются железо связывающими гликопротеидами. Функционально они представляют собой естественные комплексы клеток и жидкостей организма, активно связывающие и транспортирующие катионы металлов переменной валентности (железо, хром, медь, марганец, кобальт, кадмий, цинк, никель).</w:t>
      </w:r>
    </w:p>
    <w:p w:rsidR="00C6292E" w:rsidRPr="009D33B7" w:rsidRDefault="00347AB7" w:rsidP="009D33B7">
      <w:pPr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ЛФ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t>является важным компонентом поддержания гомеос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таза систем организма, участвуя в процессах транспорта железа, обладая антимикробной, антитоксической и противовоспалительной активностью 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Sallmann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C6292E" w:rsidRPr="004E5506">
        <w:rPr>
          <w:rFonts w:ascii="Times New Roman" w:eastAsia="Times New Roman" w:hAnsi="Times New Roman" w:cs="Times New Roman"/>
          <w:sz w:val="24"/>
          <w:szCs w:val="24"/>
        </w:rPr>
        <w:t xml:space="preserve">., 1999).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t xml:space="preserve">Ряд исследователей отмечает иммуномодулирующие свойства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ЛФ 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t xml:space="preserve">(Baynes R.D. et al., 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t xml:space="preserve">4; Adamik B. et al., 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t>6). Бактерицидные свойства ЛФ определяются его способностью к конку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>рентному связыванию железа, необходимого для жизнедеятельности бактерий. Противовоспалительные свойства ЛФ обусловлены возможностью блокировать образование С3-конвертазы, что приво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дит к ингибированию классического пути активации системы компли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мента и снижению способности С3 и С5 компонентов комплимента ре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агировать с иммунными комплексами в степени, обратно пропорцио</w:t>
      </w:r>
      <w:r w:rsidR="00C6292E"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нальной насыщенности железом.</w:t>
      </w:r>
    </w:p>
    <w:p w:rsidR="00C6292E" w:rsidRPr="009D33B7" w:rsidRDefault="00C6292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Антимикробные эффекты </w:t>
      </w:r>
      <w:r w:rsidR="00347A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ЛФ 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значительной степени зависят от его насыщенности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347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AB7"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Так, было показано, что нейтрофилы кролика значительно теряли способность умерщвлять фагоцитированные клетки P. aeruginosa, если фаголизосомы содержали в своем составе большое количество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347A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73605">
        <w:rPr>
          <w:rFonts w:ascii="Times New Roman" w:eastAsia="Times New Roman" w:hAnsi="Times New Roman" w:cs="Times New Roman"/>
          <w:snapToGrid w:val="0"/>
          <w:sz w:val="24"/>
          <w:szCs w:val="24"/>
        </w:rPr>
        <w:t>(Bullen J. e. Armstrong J., 199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9). Авторы связывали падение степени завершенности фагоцитоза с насыщением </w:t>
      </w:r>
      <w:r w:rsidR="00347A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ЛФ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347AB7"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и инактивацией белка как антимикробного агента.</w:t>
      </w:r>
      <w:r w:rsidR="00347A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ЛФ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, выступающий хелатором ионов</w:t>
      </w:r>
      <w:r w:rsidR="00347AB7" w:rsidRPr="0034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, предотвращает синтез белков теплового шока, индуцируемого бактериальными антиг</w:t>
      </w:r>
      <w:r w:rsidR="00C73605">
        <w:rPr>
          <w:rFonts w:ascii="Times New Roman" w:eastAsia="Times New Roman" w:hAnsi="Times New Roman" w:cs="Times New Roman"/>
          <w:snapToGrid w:val="0"/>
          <w:sz w:val="24"/>
          <w:szCs w:val="24"/>
        </w:rPr>
        <w:t>енами (Кудрин А.В. с соавт., 201</w:t>
      </w:r>
      <w:r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0), </w:t>
      </w:r>
    </w:p>
    <w:p w:rsidR="00C6292E" w:rsidRPr="009D33B7" w:rsidRDefault="00C73605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работе В.Н. Кокрякова (199</w:t>
      </w:r>
      <w:r w:rsidR="00C6292E"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8) было выявлено, что при совместном действии миелопероксидазы и </w:t>
      </w:r>
      <w:r w:rsidR="00347A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ЛФ </w:t>
      </w:r>
      <w:r w:rsidR="00C6292E" w:rsidRPr="009D33B7">
        <w:rPr>
          <w:rFonts w:ascii="Times New Roman" w:eastAsia="Times New Roman" w:hAnsi="Times New Roman" w:cs="Times New Roman"/>
          <w:snapToGrid w:val="0"/>
          <w:sz w:val="24"/>
          <w:szCs w:val="24"/>
        </w:rPr>
        <w:t>синергический бактерицидный эффект на три порядка превышал их раздельное влияние на отмирание стафилококков.</w:t>
      </w:r>
    </w:p>
    <w:p w:rsidR="004D4FA7" w:rsidRPr="009D33B7" w:rsidRDefault="00C6292E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Ряд авторов выявили наличие рецепторов к ЛФ на иммунокомпе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softHyphen/>
        <w:t>тентных клетках, что определяет влияние этого железосодержа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softHyphen/>
        <w:t>щего гликопротеина на Т- и В-лимфоциты. Было показано, что ЛФ стимулирует экспрессию Fc-рецепторов для IgM и IgG, является стимулирующим фактором для аутореактивных Т-клеток (Esaguy N. et al., 199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). Многие авторы отмечают корреля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softHyphen/>
        <w:t>тивные взаимосвязи между уровнями ЛФ и провоспалительными цито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softHyphen/>
        <w:t>кинами, а также взаимосвязи с клиническим течением (Бородихина С.В. и соавт., 1998).</w:t>
      </w:r>
      <w:r w:rsidR="004D4FA7" w:rsidRPr="009D33B7">
        <w:rPr>
          <w:rFonts w:ascii="Times New Roman" w:eastAsia="Times New Roman" w:hAnsi="Times New Roman" w:cs="Times New Roman"/>
          <w:sz w:val="24"/>
          <w:szCs w:val="24"/>
        </w:rPr>
        <w:t xml:space="preserve"> Данные литературы свидетельствуют, что взаимосвязь между уровнями ЛФ и активностью воспалительного процесса, например, при ревматоидном артрите, часто соотно</w:t>
      </w:r>
      <w:r w:rsidR="004D4FA7" w:rsidRPr="009D33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уровни ЛФ с местным воспалением, нейтрофильной активацией и деструкцией синовиальной оболочки (Caccavo D. et al., 1999). </w:t>
      </w:r>
    </w:p>
    <w:p w:rsidR="00C6292E" w:rsidRPr="009D33B7" w:rsidRDefault="004D4FA7" w:rsidP="009D33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Очень важное действие на иммунитет в целом, и воспалительный процесс, в частности, осуществляет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347AB7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с его антиоксидантным эффектом.</w:t>
      </w:r>
      <w:r w:rsidR="007C49DD" w:rsidRPr="009D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347AB7" w:rsidRPr="009D33B7">
        <w:rPr>
          <w:rFonts w:ascii="Times New Roman" w:hAnsi="Times New Roman" w:cs="Times New Roman"/>
          <w:sz w:val="24"/>
          <w:szCs w:val="24"/>
        </w:rPr>
        <w:t xml:space="preserve"> </w:t>
      </w:r>
      <w:r w:rsidR="007C49DD" w:rsidRPr="009D33B7">
        <w:rPr>
          <w:rFonts w:ascii="Times New Roman" w:hAnsi="Times New Roman" w:cs="Times New Roman"/>
          <w:sz w:val="24"/>
          <w:szCs w:val="24"/>
        </w:rPr>
        <w:t xml:space="preserve">усиливает защиту организма против вирусов и других патогенных факторов, причем эксперименты показывают заметные изменения элементов иммунной системы: лейкоцитов, лимфоцитов, антител, макрофагов и интерферона.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347AB7" w:rsidRPr="00D124C2">
        <w:rPr>
          <w:rFonts w:ascii="Times New Roman" w:hAnsi="Times New Roman" w:cs="Times New Roman"/>
          <w:sz w:val="24"/>
          <w:szCs w:val="24"/>
        </w:rPr>
        <w:t xml:space="preserve"> </w:t>
      </w:r>
      <w:r w:rsidR="00D124C2" w:rsidRPr="00D124C2">
        <w:rPr>
          <w:rFonts w:ascii="Times New Roman" w:hAnsi="Times New Roman" w:cs="Times New Roman"/>
          <w:sz w:val="24"/>
          <w:szCs w:val="24"/>
        </w:rPr>
        <w:t>повышает активность ферментов дейодиназ щитовидной железы и тимуса,</w:t>
      </w:r>
      <w:r w:rsidR="00DA14DE">
        <w:rPr>
          <w:rFonts w:ascii="Times New Roman" w:hAnsi="Times New Roman" w:cs="Times New Roman"/>
          <w:sz w:val="24"/>
          <w:szCs w:val="24"/>
        </w:rPr>
        <w:t xml:space="preserve"> </w:t>
      </w:r>
      <w:r w:rsidR="00D124C2" w:rsidRPr="00D124C2">
        <w:rPr>
          <w:rFonts w:ascii="Times New Roman" w:hAnsi="Times New Roman" w:cs="Times New Roman"/>
          <w:sz w:val="24"/>
          <w:szCs w:val="24"/>
        </w:rPr>
        <w:t>глутатионпероксидазы (фермент антиоксидантной системы), что предупреждает накопление в организме свободных радикалов.</w:t>
      </w:r>
      <w:r w:rsidR="00D124C2">
        <w:t xml:space="preserve"> </w:t>
      </w:r>
      <w:r w:rsidR="007C49DD" w:rsidRPr="009D33B7">
        <w:rPr>
          <w:rFonts w:ascii="Times New Roman" w:hAnsi="Times New Roman" w:cs="Times New Roman"/>
          <w:sz w:val="24"/>
          <w:szCs w:val="24"/>
        </w:rPr>
        <w:t xml:space="preserve">У многих людей на фоне недостаточного содержания в организме </w:t>
      </w:r>
      <w:r w:rsidR="00347AB7" w:rsidRPr="00E66805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347AB7" w:rsidRPr="009D33B7">
        <w:rPr>
          <w:rFonts w:ascii="Times New Roman" w:hAnsi="Times New Roman" w:cs="Times New Roman"/>
          <w:sz w:val="24"/>
          <w:szCs w:val="24"/>
        </w:rPr>
        <w:t xml:space="preserve"> </w:t>
      </w:r>
      <w:r w:rsidR="007C49DD" w:rsidRPr="009D33B7">
        <w:rPr>
          <w:rFonts w:ascii="Times New Roman" w:hAnsi="Times New Roman" w:cs="Times New Roman"/>
          <w:sz w:val="24"/>
          <w:szCs w:val="24"/>
        </w:rPr>
        <w:t>наблюдается более тяжелое течение</w:t>
      </w:r>
      <w:r w:rsidR="00AE7635">
        <w:rPr>
          <w:rFonts w:ascii="Times New Roman" w:hAnsi="Times New Roman" w:cs="Times New Roman"/>
          <w:sz w:val="24"/>
          <w:szCs w:val="24"/>
        </w:rPr>
        <w:t xml:space="preserve"> </w:t>
      </w:r>
      <w:r w:rsidR="007C49DD" w:rsidRPr="009D33B7">
        <w:rPr>
          <w:rFonts w:ascii="Times New Roman" w:hAnsi="Times New Roman" w:cs="Times New Roman"/>
          <w:sz w:val="24"/>
          <w:szCs w:val="24"/>
        </w:rPr>
        <w:t>воспалительных заболеваний.</w:t>
      </w:r>
    </w:p>
    <w:p w:rsidR="00AE7635" w:rsidRDefault="009D33B7" w:rsidP="00AE76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B7">
        <w:rPr>
          <w:rFonts w:ascii="Times New Roman" w:eastAsia="Times New Roman" w:hAnsi="Times New Roman" w:cs="Times New Roman"/>
          <w:sz w:val="24"/>
          <w:szCs w:val="24"/>
        </w:rPr>
        <w:t>Германий (Ge) относится к довольно малораспространенным элементам земной коры. Известно в тоже время, что соединения Ge проявляют значительную биологическую активность. В частности, определены противоопухолевые свойства германийорганических соединений (ГОС)</w:t>
      </w:r>
      <w:r w:rsidR="00DA1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лишенные токсичности препараты Ge являются 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lastRenderedPageBreak/>
        <w:t>мощными индукторами продукции интерферона при пероральном введении экспериментальным мышам (Yershov F.J. et al., 199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). Интерферон стимулирует ЕКК-активность. ГОС являются стимуляторами продукции Т-хелперами ИЛ-4, который повышает активность ЕКК и является фактором дифференцировки прекурсоров Th2, продуцирующих целый спектр цитокинов (ИЛ-3, ИЛ-4, ИЛ-9, ИЛ-13, ГМ-КСФ), в свою очередь стимулирующих естественную киллерную активность. Известно также, что совместное действие гамма-интерферона и ИЛ-4 на опухолевые линии фибробластов cпособствует ингибиции индуцированной ФНО</w:t>
      </w:r>
      <w:r w:rsidRPr="009D33B7">
        <w:rPr>
          <w:rFonts w:ascii="Times New Roman" w:eastAsia="Times New Roman" w:hAnsi="Times New Roman" w:cs="Times New Roman"/>
          <w:sz w:val="24"/>
          <w:szCs w:val="24"/>
          <w:vertAlign w:val="subscript"/>
        </w:rPr>
        <w:t>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 xml:space="preserve"> продукции металлопротеиназы-3 (стромелизина) и коллагеназ, нарушающих целостность экстраклеточного матрикса и снимающих контактное торможение в матриксе (Taylor D.I. et al., 199</w:t>
      </w:r>
      <w:r w:rsidR="00C736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). Интерфероны  участвуют в упорядочении архитектоники экстрацеллюлярного матр</w:t>
      </w:r>
      <w:r w:rsidR="00C95EDB">
        <w:rPr>
          <w:rFonts w:ascii="Times New Roman" w:eastAsia="Times New Roman" w:hAnsi="Times New Roman" w:cs="Times New Roman"/>
          <w:sz w:val="24"/>
          <w:szCs w:val="24"/>
        </w:rPr>
        <w:t>икса</w:t>
      </w:r>
      <w:r w:rsidRPr="009D3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635" w:rsidRPr="00AE7635" w:rsidRDefault="00AE7635" w:rsidP="00AE7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hAnsi="Times New Roman" w:cs="Times New Roman"/>
          <w:sz w:val="24"/>
          <w:szCs w:val="24"/>
        </w:rPr>
        <w:t>Таким образом,</w:t>
      </w:r>
      <w:r w:rsidR="00347AB7">
        <w:rPr>
          <w:rFonts w:ascii="Times New Roman" w:hAnsi="Times New Roman" w:cs="Times New Roman"/>
          <w:sz w:val="24"/>
          <w:szCs w:val="24"/>
        </w:rPr>
        <w:t xml:space="preserve"> </w:t>
      </w:r>
      <w:r w:rsidRPr="00AE7635">
        <w:rPr>
          <w:rFonts w:ascii="Times New Roman" w:hAnsi="Times New Roman" w:cs="Times New Roman"/>
          <w:sz w:val="24"/>
          <w:szCs w:val="24"/>
        </w:rPr>
        <w:t>профилактика недостатка вышеуказанных микронутриентов позволяет снизить вероятность заболеваний,</w:t>
      </w:r>
      <w:r w:rsidR="00347AB7">
        <w:rPr>
          <w:rFonts w:ascii="Times New Roman" w:hAnsi="Times New Roman" w:cs="Times New Roman"/>
          <w:sz w:val="24"/>
          <w:szCs w:val="24"/>
        </w:rPr>
        <w:t xml:space="preserve"> </w:t>
      </w:r>
      <w:r w:rsidRPr="00AE7635">
        <w:rPr>
          <w:rFonts w:ascii="Times New Roman" w:hAnsi="Times New Roman" w:cs="Times New Roman"/>
          <w:sz w:val="24"/>
          <w:szCs w:val="24"/>
        </w:rPr>
        <w:t>что весьма важно для всех групп населения,</w:t>
      </w:r>
      <w:r w:rsidR="00347AB7">
        <w:rPr>
          <w:rFonts w:ascii="Times New Roman" w:hAnsi="Times New Roman" w:cs="Times New Roman"/>
          <w:sz w:val="24"/>
          <w:szCs w:val="24"/>
        </w:rPr>
        <w:t xml:space="preserve"> </w:t>
      </w:r>
      <w:r w:rsidRPr="00AE7635">
        <w:rPr>
          <w:rFonts w:ascii="Times New Roman" w:hAnsi="Times New Roman" w:cs="Times New Roman"/>
          <w:sz w:val="24"/>
          <w:szCs w:val="24"/>
        </w:rPr>
        <w:t>особенно для детей.</w:t>
      </w:r>
    </w:p>
    <w:p w:rsidR="009D2C0F" w:rsidRDefault="009D2C0F" w:rsidP="009D2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EDB" w:rsidRPr="00770508" w:rsidRDefault="00C95EDB" w:rsidP="0077050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70508" w:rsidRPr="00770508" w:rsidRDefault="0077050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sz w:val="24"/>
          <w:szCs w:val="24"/>
        </w:rPr>
        <w:t xml:space="preserve"> Авцын А.П. и др. Микроэлементозы человека: этиология, классификация, органопатология. - М., Медицина, 1991.— 496 с. 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sz w:val="24"/>
          <w:szCs w:val="24"/>
        </w:rPr>
        <w:t>Бородихина С.В., Решетников С.С., Юркина Э.А. и др. Корреля</w:t>
      </w:r>
      <w:r w:rsidRPr="00770508">
        <w:rPr>
          <w:rFonts w:ascii="Times New Roman" w:eastAsia="Times New Roman" w:hAnsi="Times New Roman" w:cs="Times New Roman"/>
          <w:sz w:val="24"/>
          <w:szCs w:val="24"/>
        </w:rPr>
        <w:softHyphen/>
        <w:t>ция уровней альфа-фетопротеина и лактоферрина в крови при за</w:t>
      </w:r>
      <w:r w:rsidRPr="00770508">
        <w:rPr>
          <w:rFonts w:ascii="Times New Roman" w:eastAsia="Times New Roman" w:hAnsi="Times New Roman" w:cs="Times New Roman"/>
          <w:sz w:val="24"/>
          <w:szCs w:val="24"/>
        </w:rPr>
        <w:softHyphen/>
        <w:t>болевании сифилисом // Проблемы инфекционной патологии в реги</w:t>
      </w:r>
      <w:r w:rsidRPr="00770508">
        <w:rPr>
          <w:rFonts w:ascii="Times New Roman" w:eastAsia="Times New Roman" w:hAnsi="Times New Roman" w:cs="Times New Roman"/>
          <w:sz w:val="24"/>
          <w:szCs w:val="24"/>
        </w:rPr>
        <w:softHyphen/>
        <w:t>онах Сибири, Дальнего Востока и Крайнего Севера: Тез. докл. науч. конф. - Новосибирск, 1998. - С.145-146.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snapToGrid w:val="0"/>
          <w:sz w:val="24"/>
          <w:szCs w:val="24"/>
        </w:rPr>
        <w:t>Кокряков В.Н., Алешина Г.М., Шамова О.В., Леонова Л.Е., Лодыгин П.А. Антибиотические пептиды животных как молекулярные факторы врожденного иммунитета.// В кн.: Фундаментальные и прикладные аспекты современной биохимии. Санкт-Петербург.-1998.-Т.2.- С.311-315.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snapToGrid w:val="0"/>
          <w:sz w:val="24"/>
          <w:szCs w:val="24"/>
        </w:rPr>
        <w:t>Кудрин А.В., Скальный А.В., Жаворонков А.А., Скальная М.Г, Громова О.А. Иммунофаромакология микроэлементов. М.: Изд-во КМК., 2010.-537 с.</w:t>
      </w:r>
    </w:p>
    <w:p w:rsidR="001325F8" w:rsidRPr="00770508" w:rsidRDefault="001325F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iCs/>
          <w:sz w:val="24"/>
          <w:szCs w:val="24"/>
        </w:rPr>
        <w:t>Нетребенко О.К. Состояние здоровья и питание детей первых двух лет жизни в отдельных регионах России. Дис.д-ра мед.наук. M., 1997.307с.</w:t>
      </w:r>
    </w:p>
    <w:p w:rsidR="001325F8" w:rsidRPr="00770508" w:rsidRDefault="001325F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iCs/>
          <w:sz w:val="24"/>
          <w:szCs w:val="24"/>
        </w:rPr>
        <w:t>Спиричев В.Б. Сколько витаминов человеку надо. М., 2000; 185с.</w:t>
      </w:r>
    </w:p>
    <w:p w:rsidR="001325F8" w:rsidRPr="00770508" w:rsidRDefault="001325F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iCs/>
          <w:sz w:val="24"/>
          <w:szCs w:val="24"/>
        </w:rPr>
        <w:t>Тутельян В.А., Княжев В.А., Хотимченко С.А., Голубкина Н.А. и др. Селен в организме человека. М.: Из-во РАМН, 2002.</w:t>
      </w:r>
    </w:p>
    <w:p w:rsidR="001325F8" w:rsidRPr="00770508" w:rsidRDefault="001325F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iCs/>
          <w:sz w:val="24"/>
          <w:szCs w:val="24"/>
        </w:rPr>
        <w:t>Тутельян В.А., Спиричев В.Б., Суханов Б.П., Кудашева В.А. Микронутриенты в питании здорового и больного человека. М.: Колос, 2002, 423с.</w:t>
      </w:r>
    </w:p>
    <w:p w:rsidR="001325F8" w:rsidRPr="00770508" w:rsidRDefault="001325F8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0508">
        <w:rPr>
          <w:rFonts w:ascii="Times New Roman" w:eastAsia="Times New Roman" w:hAnsi="Times New Roman" w:cs="Times New Roman"/>
          <w:iCs/>
          <w:sz w:val="24"/>
          <w:szCs w:val="24"/>
        </w:rPr>
        <w:t xml:space="preserve">Хотимченко С.А., Алексеева И.А. Гигиена  и санитария. 2001. № 5, с. 7-25. 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t>Adamik B., Wlaszczyk A. Lactoferrin - its role in defens aganist infection and immunotropic properties // Postepy. Hig. Med. Dosw. - 2006. - Vol.50. - N1. - P.33-41.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t>Aggett P.I. Physiology and metabolism of essential trace elements: An outline//Clin. Endocrinol. Metab.-19</w:t>
      </w:r>
      <w:r w:rsidRPr="00770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t>7.-V.14.-N 3.-P.513-543.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Baynes R.D., Bezwoda W.R. Lactoferrin and the inflammatory response // Adv. Exp. Med. Biol. - 2004. - V.357. - P.133-141.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Bullen J., Armstrong J. // Immunologr.- 1999.-V.36.-P.781-791 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Caccavo D., Sebastiani GD., Di Monaco C. et al. Increased levels of lactoferrin in synovial fluid but not in serum from patients with rheumatoid arthritis.// Int. J. Clin. Lab. Res. - 1999. N29(1).- P.30-35.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t>Sallmann R.F., Baveye-Descamps S., Pattus F. et. al. OmpS PhoE of Escherichia coli as specific cell-surfase tagets of humanlactoferrin. Binding characteristics and biological ef</w:t>
      </w: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fects // J. Biol. Chem.- 1999. - V.274. - N23.-P.16107-16114.</w:t>
      </w:r>
    </w:p>
    <w:p w:rsidR="00761AA2" w:rsidRPr="00770508" w:rsidRDefault="00761AA2" w:rsidP="00770508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0508">
        <w:rPr>
          <w:rFonts w:ascii="Times New Roman" w:eastAsia="Times New Roman" w:hAnsi="Times New Roman" w:cs="Times New Roman"/>
          <w:sz w:val="24"/>
          <w:szCs w:val="24"/>
          <w:lang w:val="en-US"/>
        </w:rPr>
        <w:t>Takahashi K. Staphylococcal enterotoxin H displays unique MHS class II-binding properties. // J.Immunol.-2001.- V.163.-N.12.-P.6686-6693.</w:t>
      </w:r>
    </w:p>
    <w:p w:rsidR="00C6292E" w:rsidRPr="00770508" w:rsidRDefault="00C6292E" w:rsidP="00770508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69F" w:rsidRPr="00770508" w:rsidRDefault="0050269F" w:rsidP="007705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269F" w:rsidRPr="00770508" w:rsidSect="00AC1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80" w:rsidRDefault="00DD4E80" w:rsidP="00371D3E">
      <w:pPr>
        <w:spacing w:after="0" w:line="240" w:lineRule="auto"/>
      </w:pPr>
      <w:r>
        <w:separator/>
      </w:r>
    </w:p>
  </w:endnote>
  <w:endnote w:type="continuationSeparator" w:id="0">
    <w:p w:rsidR="00DD4E80" w:rsidRDefault="00DD4E80" w:rsidP="003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80" w:rsidRDefault="00DD4E80" w:rsidP="00371D3E">
      <w:pPr>
        <w:spacing w:after="0" w:line="240" w:lineRule="auto"/>
      </w:pPr>
      <w:r>
        <w:separator/>
      </w:r>
    </w:p>
  </w:footnote>
  <w:footnote w:type="continuationSeparator" w:id="0">
    <w:p w:rsidR="00DD4E80" w:rsidRDefault="00DD4E80" w:rsidP="003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14" o:spid="_x0000_s1229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15" o:spid="_x0000_s1229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E" w:rsidRDefault="00371D3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13" o:spid="_x0000_s1228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2B5"/>
    <w:multiLevelType w:val="hybridMultilevel"/>
    <w:tmpl w:val="368AA456"/>
    <w:lvl w:ilvl="0" w:tplc="1BDC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B10"/>
    <w:rsid w:val="0006201C"/>
    <w:rsid w:val="00094546"/>
    <w:rsid w:val="0011546D"/>
    <w:rsid w:val="001325F8"/>
    <w:rsid w:val="00141799"/>
    <w:rsid w:val="001D1C63"/>
    <w:rsid w:val="00206669"/>
    <w:rsid w:val="002F761A"/>
    <w:rsid w:val="00347AB7"/>
    <w:rsid w:val="00371D3E"/>
    <w:rsid w:val="00372736"/>
    <w:rsid w:val="004B3795"/>
    <w:rsid w:val="004D4FA7"/>
    <w:rsid w:val="004E5506"/>
    <w:rsid w:val="0050269F"/>
    <w:rsid w:val="0053064C"/>
    <w:rsid w:val="00557BBC"/>
    <w:rsid w:val="006D2108"/>
    <w:rsid w:val="007463C0"/>
    <w:rsid w:val="00761AA2"/>
    <w:rsid w:val="00770508"/>
    <w:rsid w:val="007B2B10"/>
    <w:rsid w:val="007C49DD"/>
    <w:rsid w:val="007D304F"/>
    <w:rsid w:val="00850FD3"/>
    <w:rsid w:val="008B4696"/>
    <w:rsid w:val="00937B9B"/>
    <w:rsid w:val="009D2C0F"/>
    <w:rsid w:val="009D33B7"/>
    <w:rsid w:val="009D384D"/>
    <w:rsid w:val="00A344AE"/>
    <w:rsid w:val="00AC1994"/>
    <w:rsid w:val="00AE7635"/>
    <w:rsid w:val="00B17648"/>
    <w:rsid w:val="00B7177B"/>
    <w:rsid w:val="00BC19A6"/>
    <w:rsid w:val="00C46E44"/>
    <w:rsid w:val="00C6292E"/>
    <w:rsid w:val="00C73605"/>
    <w:rsid w:val="00C95EDB"/>
    <w:rsid w:val="00D124C2"/>
    <w:rsid w:val="00D12FEF"/>
    <w:rsid w:val="00D15194"/>
    <w:rsid w:val="00D40CEC"/>
    <w:rsid w:val="00DA14DE"/>
    <w:rsid w:val="00D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D3E"/>
  </w:style>
  <w:style w:type="paragraph" w:styleId="a7">
    <w:name w:val="footer"/>
    <w:basedOn w:val="a"/>
    <w:link w:val="a8"/>
    <w:uiPriority w:val="99"/>
    <w:semiHidden/>
    <w:unhideWhenUsed/>
    <w:rsid w:val="003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spb.ru/articles.php?article_id=10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A68-762A-4F46-9FAD-C1485FE8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dcterms:created xsi:type="dcterms:W3CDTF">2012-05-04T10:38:00Z</dcterms:created>
  <dcterms:modified xsi:type="dcterms:W3CDTF">2015-01-06T22:35:00Z</dcterms:modified>
</cp:coreProperties>
</file>