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89" w:rsidRDefault="00F0361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Дудчик, О.В. Шуляковская, </w:t>
      </w:r>
      <w:r w:rsidR="00A307D2">
        <w:rPr>
          <w:rFonts w:ascii="Times New Roman" w:hAnsi="Times New Roman" w:cs="Times New Roman"/>
          <w:sz w:val="28"/>
          <w:szCs w:val="28"/>
        </w:rPr>
        <w:t>Л.А. Николаева</w:t>
      </w:r>
    </w:p>
    <w:p w:rsidR="00CA47D8" w:rsidRDefault="00CA47D8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7D2" w:rsidRPr="008C6B8A" w:rsidRDefault="00F0361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Питательная ценность и некоторые физиологические функции белков </w:t>
      </w:r>
      <w:r w:rsidRPr="008C6B8A">
        <w:rPr>
          <w:rFonts w:ascii="Times New Roman" w:hAnsi="Times New Roman" w:cs="Times New Roman"/>
          <w:sz w:val="28"/>
          <w:szCs w:val="28"/>
        </w:rPr>
        <w:t>женского молока (Обзор)</w:t>
      </w:r>
      <w:r w:rsidR="00A307D2" w:rsidRPr="008C6B8A">
        <w:rPr>
          <w:rFonts w:ascii="Times New Roman" w:hAnsi="Times New Roman" w:cs="Times New Roman"/>
          <w:sz w:val="28"/>
          <w:szCs w:val="28"/>
        </w:rPr>
        <w:t>.</w:t>
      </w:r>
      <w:r w:rsidRPr="008C6B8A">
        <w:rPr>
          <w:rFonts w:ascii="Times New Roman" w:hAnsi="Times New Roman" w:cs="Times New Roman"/>
          <w:sz w:val="28"/>
          <w:szCs w:val="28"/>
        </w:rPr>
        <w:t>Предпатология: проблемы и решения. Сборник научных трудов. Минск,2000. – с.232-239.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F03612" w:rsidRPr="008C6B8A">
        <w:rPr>
          <w:rFonts w:ascii="Times New Roman" w:hAnsi="Times New Roman" w:cs="Times New Roman"/>
          <w:sz w:val="28"/>
          <w:szCs w:val="28"/>
        </w:rPr>
        <w:t>женское молоко</w:t>
      </w:r>
      <w:r w:rsidR="00541DCA" w:rsidRPr="008C6B8A">
        <w:rPr>
          <w:rFonts w:ascii="Times New Roman" w:hAnsi="Times New Roman" w:cs="Times New Roman"/>
          <w:sz w:val="28"/>
          <w:szCs w:val="28"/>
        </w:rPr>
        <w:t xml:space="preserve">, </w:t>
      </w:r>
      <w:r w:rsidR="007A5B43" w:rsidRPr="008C6B8A">
        <w:rPr>
          <w:rFonts w:ascii="Times New Roman" w:hAnsi="Times New Roman" w:cs="Times New Roman"/>
          <w:sz w:val="28"/>
          <w:szCs w:val="28"/>
        </w:rPr>
        <w:t>питательная ценность</w:t>
      </w:r>
      <w:r w:rsidR="00541DCA" w:rsidRPr="008C6B8A">
        <w:rPr>
          <w:rFonts w:ascii="Times New Roman" w:hAnsi="Times New Roman" w:cs="Times New Roman"/>
          <w:sz w:val="28"/>
          <w:szCs w:val="28"/>
        </w:rPr>
        <w:t xml:space="preserve">, </w:t>
      </w:r>
      <w:r w:rsidR="007A5B43" w:rsidRPr="008C6B8A">
        <w:rPr>
          <w:rFonts w:ascii="Times New Roman" w:hAnsi="Times New Roman" w:cs="Times New Roman"/>
          <w:sz w:val="28"/>
          <w:szCs w:val="28"/>
        </w:rPr>
        <w:t>лактоферрин</w:t>
      </w:r>
      <w:r w:rsidR="00541DCA" w:rsidRPr="008C6B8A">
        <w:rPr>
          <w:rFonts w:ascii="Times New Roman" w:hAnsi="Times New Roman" w:cs="Times New Roman"/>
          <w:sz w:val="28"/>
          <w:szCs w:val="28"/>
        </w:rPr>
        <w:t>,</w:t>
      </w:r>
      <w:r w:rsidR="007A5B43" w:rsidRPr="008C6B8A">
        <w:rPr>
          <w:rFonts w:ascii="Times New Roman" w:hAnsi="Times New Roman" w:cs="Times New Roman"/>
          <w:sz w:val="28"/>
          <w:szCs w:val="28"/>
        </w:rPr>
        <w:t>белки.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B43" w:rsidRDefault="00867B02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Резюме: В работе</w:t>
      </w:r>
      <w:r w:rsidR="007A5B43" w:rsidRPr="008C6B8A">
        <w:rPr>
          <w:rFonts w:ascii="Times New Roman" w:hAnsi="Times New Roman" w:cs="Times New Roman"/>
          <w:sz w:val="28"/>
          <w:szCs w:val="28"/>
        </w:rPr>
        <w:t xml:space="preserve"> проанализированы питательная ценность и некоторые физиологические функции белков грудного молока, основываясь на данных литературных источников. Показано, что компоненты грудного молока, согласно их питательной ценности, можно разделить на макро- и микронутриенты. В </w:t>
      </w:r>
      <w:r w:rsidR="007A5B43" w:rsidRPr="00CA47D8">
        <w:rPr>
          <w:rFonts w:ascii="Times New Roman" w:hAnsi="Times New Roman" w:cs="Times New Roman"/>
          <w:sz w:val="28"/>
          <w:szCs w:val="28"/>
        </w:rPr>
        <w:t>настоящее</w:t>
      </w:r>
      <w:r w:rsidR="007A5B43" w:rsidRPr="008C6B8A">
        <w:rPr>
          <w:rFonts w:ascii="Times New Roman" w:hAnsi="Times New Roman" w:cs="Times New Roman"/>
          <w:sz w:val="28"/>
          <w:szCs w:val="28"/>
        </w:rPr>
        <w:t xml:space="preserve"> время отмечается растущий интерес к специфической физиологической роли микронутриентов при формировании метаболической и иммунной функций организма.</w:t>
      </w:r>
      <w:r w:rsidR="00CA47D8">
        <w:rPr>
          <w:rFonts w:ascii="Times New Roman" w:hAnsi="Times New Roman" w:cs="Times New Roman"/>
          <w:sz w:val="28"/>
          <w:szCs w:val="28"/>
        </w:rPr>
        <w:t>В последние годы исследователями много внимания было уделено железосвязывающему белку молока – лактоферрину. Женское молоко в наивысшей степени богато лактоферрином. Он выполняет в организме ряд важных функций, таких как: антимикробная, питательная, трофическая. Представляют значительный интерес полученные в последнее время данные о том, что лактоферрин оказывает положительный эффект при защите от свободных радикалов.</w:t>
      </w:r>
    </w:p>
    <w:p w:rsidR="00CA47D8" w:rsidRPr="008C6B8A" w:rsidRDefault="00CA47D8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B8A">
        <w:rPr>
          <w:rFonts w:ascii="Times New Roman" w:hAnsi="Times New Roman" w:cs="Times New Roman"/>
          <w:sz w:val="28"/>
          <w:szCs w:val="28"/>
        </w:rPr>
        <w:t>С</w:t>
      </w:r>
      <w:r w:rsidR="0003709C" w:rsidRPr="008C6B8A">
        <w:rPr>
          <w:rFonts w:ascii="Times New Roman" w:hAnsi="Times New Roman" w:cs="Times New Roman"/>
          <w:sz w:val="28"/>
          <w:szCs w:val="28"/>
        </w:rPr>
        <w:t>материалами сборника</w:t>
      </w:r>
      <w:r w:rsidRPr="008C6B8A">
        <w:rPr>
          <w:rFonts w:ascii="Times New Roman" w:hAnsi="Times New Roman" w:cs="Times New Roman"/>
          <w:sz w:val="28"/>
          <w:szCs w:val="28"/>
        </w:rPr>
        <w:t xml:space="preserve"> можно ознакомиться в Национальной библиотеке</w:t>
      </w:r>
      <w:r w:rsidR="00CE6ED9" w:rsidRPr="008C6B8A">
        <w:rPr>
          <w:rFonts w:ascii="Times New Roman" w:hAnsi="Times New Roman" w:cs="Times New Roman"/>
          <w:sz w:val="28"/>
          <w:szCs w:val="28"/>
        </w:rPr>
        <w:t>.</w:t>
      </w:r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Pr="008C6B8A" w:rsidRDefault="00E228CF">
      <w:pPr>
        <w:rPr>
          <w:sz w:val="28"/>
          <w:szCs w:val="28"/>
        </w:rPr>
      </w:pPr>
    </w:p>
    <w:sectPr w:rsidR="00E228CF" w:rsidRPr="008C6B8A" w:rsidSect="00EC4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8B" w:rsidRDefault="00664D8B" w:rsidP="00305DDF">
      <w:pPr>
        <w:spacing w:after="0" w:line="240" w:lineRule="auto"/>
      </w:pPr>
      <w:r>
        <w:separator/>
      </w:r>
    </w:p>
  </w:endnote>
  <w:endnote w:type="continuationSeparator" w:id="1">
    <w:p w:rsidR="00664D8B" w:rsidRDefault="00664D8B" w:rsidP="0030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F" w:rsidRDefault="00305D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F" w:rsidRDefault="00305D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F" w:rsidRDefault="00305D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8B" w:rsidRDefault="00664D8B" w:rsidP="00305DDF">
      <w:pPr>
        <w:spacing w:after="0" w:line="240" w:lineRule="auto"/>
      </w:pPr>
      <w:r>
        <w:separator/>
      </w:r>
    </w:p>
  </w:footnote>
  <w:footnote w:type="continuationSeparator" w:id="1">
    <w:p w:rsidR="00664D8B" w:rsidRDefault="00664D8B" w:rsidP="0030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F" w:rsidRDefault="00305DD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3001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F" w:rsidRDefault="00305DD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3002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DF" w:rsidRDefault="00305DD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3000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7E5D"/>
    <w:rsid w:val="0003709C"/>
    <w:rsid w:val="000962F1"/>
    <w:rsid w:val="00305DDF"/>
    <w:rsid w:val="00327E5D"/>
    <w:rsid w:val="00414E9D"/>
    <w:rsid w:val="00541DCA"/>
    <w:rsid w:val="005C72BF"/>
    <w:rsid w:val="00651E75"/>
    <w:rsid w:val="00664D8B"/>
    <w:rsid w:val="0068104C"/>
    <w:rsid w:val="007A5B43"/>
    <w:rsid w:val="00867B02"/>
    <w:rsid w:val="008C6B8A"/>
    <w:rsid w:val="008D7866"/>
    <w:rsid w:val="00A307D2"/>
    <w:rsid w:val="00CA47D8"/>
    <w:rsid w:val="00CE6ED9"/>
    <w:rsid w:val="00E228CF"/>
    <w:rsid w:val="00E40F89"/>
    <w:rsid w:val="00E87DCD"/>
    <w:rsid w:val="00EC4ACF"/>
    <w:rsid w:val="00F03612"/>
    <w:rsid w:val="00FC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DDF"/>
  </w:style>
  <w:style w:type="paragraph" w:styleId="a6">
    <w:name w:val="footer"/>
    <w:basedOn w:val="a"/>
    <w:link w:val="a7"/>
    <w:uiPriority w:val="99"/>
    <w:semiHidden/>
    <w:unhideWhenUsed/>
    <w:rsid w:val="0030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Admin</cp:lastModifiedBy>
  <cp:revision>12</cp:revision>
  <dcterms:created xsi:type="dcterms:W3CDTF">2017-01-06T10:24:00Z</dcterms:created>
  <dcterms:modified xsi:type="dcterms:W3CDTF">2017-03-16T09:10:00Z</dcterms:modified>
</cp:coreProperties>
</file>