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D0" w:rsidRPr="00BB2BE8" w:rsidRDefault="00EC32D0" w:rsidP="00EC32D0">
      <w:pPr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Хандогий, Д. А. Из опыта учащихся по привлечению птиц в городские ландшафты</w:t>
      </w:r>
      <w:r w:rsidRPr="00BB2BE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Д. А. Хандогий</w:t>
      </w:r>
      <w:r w:rsidRPr="00BB2BE8">
        <w:rPr>
          <w:rFonts w:ascii="Times New Roman" w:hAnsi="Times New Roman" w:cs="Times New Roman"/>
          <w:sz w:val="28"/>
          <w:szCs w:val="28"/>
        </w:rPr>
        <w:t xml:space="preserve">/ Вопросы естествознания : сб. науч. статей / БГПУ им. М. Танка – отв. ред. И. Э. Бученков. – Мн. :БГПУ, 2006. - С. </w:t>
      </w:r>
      <w:r>
        <w:rPr>
          <w:rFonts w:ascii="Times New Roman" w:hAnsi="Times New Roman" w:cs="Times New Roman"/>
          <w:sz w:val="28"/>
          <w:szCs w:val="28"/>
        </w:rPr>
        <w:t>73-75</w:t>
      </w:r>
      <w:r w:rsidRPr="00BB2BE8">
        <w:rPr>
          <w:rFonts w:ascii="Times New Roman" w:hAnsi="Times New Roman" w:cs="Times New Roman"/>
          <w:sz w:val="28"/>
          <w:szCs w:val="28"/>
        </w:rPr>
        <w:t>.</w:t>
      </w:r>
    </w:p>
    <w:p w:rsidR="00EC32D0" w:rsidRDefault="00EC32D0" w:rsidP="00EC32D0">
      <w:pPr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сборнике излагаются экспериментальные данные исследований студентов, магистров, аспирантов и молодых ученых факультета естествознания по актуальным проблемам биологии, географии, химии и охраны природы.</w:t>
      </w:r>
    </w:p>
    <w:p w:rsidR="00EC32D0" w:rsidRDefault="00EC32D0" w:rsidP="00EC32D0">
      <w:pPr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Адресуется научным сотрудникам, аспирантам, магистрантам и студентам, занимающимся вопросами естествознания. </w:t>
      </w:r>
    </w:p>
    <w:p w:rsidR="00EC32D0" w:rsidRDefault="00EC32D0" w:rsidP="00EC32D0">
      <w:pPr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32D0" w:rsidRPr="00925E6F" w:rsidRDefault="00EC32D0" w:rsidP="00EC32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E6F">
        <w:rPr>
          <w:rFonts w:ascii="Times New Roman" w:hAnsi="Times New Roman" w:cs="Times New Roman"/>
          <w:b/>
          <w:sz w:val="28"/>
          <w:szCs w:val="28"/>
        </w:rPr>
        <w:t>Ознакомиться с публикацией можно на кафедре морфологии и физиологии человека и животных БГПУ.</w:t>
      </w:r>
    </w:p>
    <w:p w:rsidR="00EC32D0" w:rsidRDefault="00EC32D0" w:rsidP="00EC32D0"/>
    <w:p w:rsidR="00464E2F" w:rsidRDefault="00464E2F"/>
    <w:sectPr w:rsidR="00464E2F" w:rsidSect="00EC2E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091" w:rsidRDefault="008C1091" w:rsidP="009F6250">
      <w:pPr>
        <w:spacing w:after="0" w:line="240" w:lineRule="auto"/>
      </w:pPr>
      <w:r>
        <w:separator/>
      </w:r>
    </w:p>
  </w:endnote>
  <w:endnote w:type="continuationSeparator" w:id="1">
    <w:p w:rsidR="008C1091" w:rsidRDefault="008C1091" w:rsidP="009F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250" w:rsidRDefault="009F625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250" w:rsidRDefault="009F625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250" w:rsidRDefault="009F62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091" w:rsidRDefault="008C1091" w:rsidP="009F6250">
      <w:pPr>
        <w:spacing w:after="0" w:line="240" w:lineRule="auto"/>
      </w:pPr>
      <w:r>
        <w:separator/>
      </w:r>
    </w:p>
  </w:footnote>
  <w:footnote w:type="continuationSeparator" w:id="1">
    <w:p w:rsidR="008C1091" w:rsidRDefault="008C1091" w:rsidP="009F6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250" w:rsidRDefault="009F625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6016" o:spid="_x0000_s205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250" w:rsidRDefault="009F625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6017" o:spid="_x0000_s205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250" w:rsidRDefault="009F625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6015" o:spid="_x0000_s204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C32D0"/>
    <w:rsid w:val="00464E2F"/>
    <w:rsid w:val="008C0780"/>
    <w:rsid w:val="008C1091"/>
    <w:rsid w:val="009F6250"/>
    <w:rsid w:val="00EC2E65"/>
    <w:rsid w:val="00EC3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D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6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6250"/>
    <w:rPr>
      <w:rFonts w:eastAsiaTheme="minorHAns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9F6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6250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D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Admin</cp:lastModifiedBy>
  <cp:revision>2</cp:revision>
  <dcterms:created xsi:type="dcterms:W3CDTF">2017-03-19T18:11:00Z</dcterms:created>
  <dcterms:modified xsi:type="dcterms:W3CDTF">2017-03-20T07:52:00Z</dcterms:modified>
</cp:coreProperties>
</file>