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1F" w:rsidRPr="00433C65" w:rsidRDefault="00C61D8B" w:rsidP="00D34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Романчак</w:t>
      </w:r>
      <w:r w:rsidR="00E16C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И.Б. Лившиц,</w:t>
      </w:r>
      <w:r w:rsidR="001C6EDA">
        <w:rPr>
          <w:rFonts w:ascii="Times New Roman" w:hAnsi="Times New Roman" w:cs="Times New Roman"/>
          <w:sz w:val="28"/>
          <w:szCs w:val="28"/>
        </w:rPr>
        <w:t xml:space="preserve">Л.А. </w:t>
      </w:r>
      <w:r w:rsidR="00E16C62"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>, Л.И. Савченко.Изменение некоторых показателей гуморальной регуляции под влиянием облучения микроволнами.</w:t>
      </w:r>
      <w:r w:rsidR="00D3411F">
        <w:rPr>
          <w:rFonts w:ascii="Times New Roman" w:hAnsi="Times New Roman" w:cs="Times New Roman"/>
          <w:sz w:val="28"/>
          <w:szCs w:val="28"/>
        </w:rPr>
        <w:t>Вопросы физиотерапии, курортологии и реабилитации. Материалы докладов межтерриториальной научно-практической конференции физиоте-рапевтов и курортологов. Минск, 1981, С. 147-149.</w:t>
      </w:r>
    </w:p>
    <w:p w:rsidR="00D3411F" w:rsidRDefault="00D3411F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2C07" w:rsidRDefault="00E16C62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D3411F">
        <w:rPr>
          <w:rFonts w:ascii="Times New Roman" w:hAnsi="Times New Roman" w:cs="Times New Roman"/>
          <w:sz w:val="28"/>
          <w:szCs w:val="28"/>
        </w:rPr>
        <w:t>микроволны, СВЧ-излучения, животные, железы внутренней секреции, гормоны, простагландины, цАМФ.</w:t>
      </w:r>
    </w:p>
    <w:p w:rsidR="00D3411F" w:rsidRDefault="00D3411F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2C07" w:rsidRDefault="00E16C62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  <w:r w:rsidR="001C6EDA">
        <w:rPr>
          <w:rFonts w:ascii="Times New Roman" w:hAnsi="Times New Roman" w:cs="Times New Roman"/>
          <w:sz w:val="28"/>
          <w:szCs w:val="28"/>
        </w:rPr>
        <w:t xml:space="preserve">. </w:t>
      </w:r>
      <w:r w:rsidR="006F2C07">
        <w:rPr>
          <w:rFonts w:ascii="Times New Roman" w:hAnsi="Times New Roman" w:cs="Times New Roman"/>
          <w:sz w:val="28"/>
          <w:szCs w:val="28"/>
        </w:rPr>
        <w:t xml:space="preserve">В </w:t>
      </w:r>
      <w:r w:rsidR="00D3411F">
        <w:rPr>
          <w:rFonts w:ascii="Times New Roman" w:hAnsi="Times New Roman" w:cs="Times New Roman"/>
          <w:sz w:val="28"/>
          <w:szCs w:val="28"/>
        </w:rPr>
        <w:t>работе приведены данные по изучению влияния однократного и курсового</w:t>
      </w:r>
      <w:r w:rsidR="008C134D">
        <w:rPr>
          <w:rFonts w:ascii="Times New Roman" w:hAnsi="Times New Roman" w:cs="Times New Roman"/>
          <w:sz w:val="28"/>
          <w:szCs w:val="28"/>
        </w:rPr>
        <w:t xml:space="preserve"> воздействияСВЧ-излучения сантиметрового диапазона на функциональную активность желез внутренней секреции (гипофиз, надпочечники, щит</w:t>
      </w:r>
      <w:r w:rsidR="000E1B3F">
        <w:rPr>
          <w:rFonts w:ascii="Times New Roman" w:hAnsi="Times New Roman" w:cs="Times New Roman"/>
          <w:sz w:val="28"/>
          <w:szCs w:val="28"/>
        </w:rPr>
        <w:t>овидная железа)</w:t>
      </w:r>
      <w:r w:rsidR="008C134D">
        <w:rPr>
          <w:rFonts w:ascii="Times New Roman" w:hAnsi="Times New Roman" w:cs="Times New Roman"/>
          <w:sz w:val="28"/>
          <w:szCs w:val="28"/>
        </w:rPr>
        <w:t>, уровень простагландинов и цАМФ в тканях (кожа, мозг, гипофиз, щитовидная железа, селезенка, поджелудочная железа, печень, почка, надпочечники, сердце) животных. Исследования показали следующее: изменения большинства из исследуемых показателей носят однотипный характер и зависят от интенсивности облучения. Высокие интенсивности микроволн оказывают неблагоприятное влияние на секрецию исследуемых гормонов, синтез простагландинов и цАМФ, что выражается в достоверном уменьшении уровня их в крови и тканях. Выраженность изменений содержания простагландинов и цАМФ зависит не только от дозы облучения, но и от функционально-метаболической специализации органов и особенностей</w:t>
      </w:r>
      <w:r w:rsidR="000E1B3F">
        <w:rPr>
          <w:rFonts w:ascii="Times New Roman" w:hAnsi="Times New Roman" w:cs="Times New Roman"/>
          <w:sz w:val="28"/>
          <w:szCs w:val="28"/>
        </w:rPr>
        <w:t xml:space="preserve"> поглощения ими энергии микроволн.</w:t>
      </w:r>
    </w:p>
    <w:p w:rsidR="002F69DE" w:rsidRDefault="002F69DE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9DE" w:rsidRDefault="002F69DE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материалами сборника можно ознакомиться в Национальной библиотеке и в библиотеке Белорусской медицинской академии последипломного образования.</w:t>
      </w:r>
    </w:p>
    <w:p w:rsidR="002F69DE" w:rsidRDefault="002F69DE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73A" w:rsidRDefault="00B0273A" w:rsidP="00B02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EDA" w:rsidRDefault="001C6EDA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EDA" w:rsidRDefault="001C6EDA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Default="00E228CF"/>
    <w:sectPr w:rsidR="00E228CF" w:rsidSect="00D84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76" w:rsidRDefault="00E40276" w:rsidP="005A0D52">
      <w:pPr>
        <w:spacing w:after="0" w:line="240" w:lineRule="auto"/>
      </w:pPr>
      <w:r>
        <w:separator/>
      </w:r>
    </w:p>
  </w:endnote>
  <w:endnote w:type="continuationSeparator" w:id="1">
    <w:p w:rsidR="00E40276" w:rsidRDefault="00E40276" w:rsidP="005A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52" w:rsidRDefault="005A0D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52" w:rsidRDefault="005A0D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52" w:rsidRDefault="005A0D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76" w:rsidRDefault="00E40276" w:rsidP="005A0D52">
      <w:pPr>
        <w:spacing w:after="0" w:line="240" w:lineRule="auto"/>
      </w:pPr>
      <w:r>
        <w:separator/>
      </w:r>
    </w:p>
  </w:footnote>
  <w:footnote w:type="continuationSeparator" w:id="1">
    <w:p w:rsidR="00E40276" w:rsidRDefault="00E40276" w:rsidP="005A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52" w:rsidRDefault="005A0D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2407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52" w:rsidRDefault="005A0D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2408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52" w:rsidRDefault="005A0D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2406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2B6B"/>
    <w:rsid w:val="000E1B3F"/>
    <w:rsid w:val="001C6EDA"/>
    <w:rsid w:val="002F69DE"/>
    <w:rsid w:val="005A0D52"/>
    <w:rsid w:val="005E2B6B"/>
    <w:rsid w:val="006F2C07"/>
    <w:rsid w:val="008C134D"/>
    <w:rsid w:val="00B0273A"/>
    <w:rsid w:val="00C61D8B"/>
    <w:rsid w:val="00D3411F"/>
    <w:rsid w:val="00D52185"/>
    <w:rsid w:val="00D840AA"/>
    <w:rsid w:val="00E16C62"/>
    <w:rsid w:val="00E228CF"/>
    <w:rsid w:val="00E4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0D52"/>
  </w:style>
  <w:style w:type="paragraph" w:styleId="a6">
    <w:name w:val="footer"/>
    <w:basedOn w:val="a"/>
    <w:link w:val="a7"/>
    <w:uiPriority w:val="99"/>
    <w:semiHidden/>
    <w:unhideWhenUsed/>
    <w:rsid w:val="005A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0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Admin</cp:lastModifiedBy>
  <cp:revision>11</cp:revision>
  <dcterms:created xsi:type="dcterms:W3CDTF">2017-01-06T10:25:00Z</dcterms:created>
  <dcterms:modified xsi:type="dcterms:W3CDTF">2017-02-20T11:25:00Z</dcterms:modified>
</cp:coreProperties>
</file>