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6B" w:rsidRPr="000D2195" w:rsidRDefault="00A15E6B" w:rsidP="00A15E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2195">
        <w:rPr>
          <w:rFonts w:ascii="Times New Roman" w:hAnsi="Times New Roman" w:cs="Times New Roman"/>
          <w:sz w:val="28"/>
          <w:szCs w:val="28"/>
        </w:rPr>
        <w:t xml:space="preserve">Мельникова, Л. А., </w:t>
      </w:r>
      <w:r w:rsidRPr="000D21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Жукова, И. А., </w:t>
      </w:r>
      <w:r w:rsidRPr="000D2195">
        <w:rPr>
          <w:rFonts w:ascii="Times New Roman" w:hAnsi="Times New Roman" w:cs="Times New Roman"/>
          <w:sz w:val="28"/>
          <w:szCs w:val="28"/>
        </w:rPr>
        <w:t xml:space="preserve">Цыганков, В. Г. Экспериментальное исследование сока для детского питания / Мельникова, Л. А., </w:t>
      </w:r>
      <w:r w:rsidRPr="000D21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Жукова, И. А., </w:t>
      </w:r>
      <w:r w:rsidRPr="000D2195">
        <w:rPr>
          <w:rFonts w:ascii="Times New Roman" w:hAnsi="Times New Roman" w:cs="Times New Roman"/>
          <w:sz w:val="28"/>
          <w:szCs w:val="28"/>
        </w:rPr>
        <w:t xml:space="preserve">Цыганков, В. Г. Здоровое питание с рождения : медицина, образование, пищевые технологии : материалы </w:t>
      </w:r>
      <w:r w:rsidRPr="000D21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2195">
        <w:rPr>
          <w:rFonts w:ascii="Times New Roman" w:hAnsi="Times New Roman" w:cs="Times New Roman"/>
          <w:sz w:val="28"/>
          <w:szCs w:val="28"/>
        </w:rPr>
        <w:t xml:space="preserve"> Российского форума, Санкт-Петербург, 12-13 нояб. 2010 г., Союз педиатров России. - Санкт-Петербург, 2010. - С. 38-39. </w:t>
      </w:r>
    </w:p>
    <w:p w:rsidR="00A15E6B" w:rsidRPr="000D2195" w:rsidRDefault="00A15E6B" w:rsidP="00A15E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5E6B" w:rsidRPr="000D2195" w:rsidRDefault="00A15E6B" w:rsidP="00A15E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5E6B" w:rsidRPr="000D2195" w:rsidRDefault="00A15E6B" w:rsidP="00A15E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2195">
        <w:rPr>
          <w:rFonts w:ascii="Times New Roman" w:hAnsi="Times New Roman" w:cs="Times New Roman"/>
          <w:sz w:val="28"/>
          <w:szCs w:val="28"/>
        </w:rPr>
        <w:t>Изучено влияние сока черничного с мякотью для детского питания, обогащенного железом и витамином С, на показатели крови лабораторных животных при экспериментальной железодефицитной анемии.</w:t>
      </w:r>
    </w:p>
    <w:p w:rsidR="00A15E6B" w:rsidRPr="000D2195" w:rsidRDefault="00A15E6B" w:rsidP="00A15E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5E6B" w:rsidRPr="000D2195" w:rsidRDefault="00A15E6B" w:rsidP="00A15E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5E6B" w:rsidRPr="000D2195" w:rsidRDefault="00A15E6B" w:rsidP="00A15E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Ознакомит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ь</w:t>
      </w:r>
      <w:bookmarkStart w:id="0" w:name="_GoBack"/>
      <w:bookmarkEnd w:id="0"/>
      <w:r w:rsidRPr="000D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ся с работойможно вГУ "ЦентральнаянаучнаябиблиотекаимениЯкубаКоласаНациональнойакадемиинаукБеларуси"</w:t>
      </w:r>
    </w:p>
    <w:p w:rsidR="004508BB" w:rsidRDefault="004508BB"/>
    <w:sectPr w:rsidR="004508BB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13" w:rsidRDefault="00121413" w:rsidP="00551B89">
      <w:r>
        <w:separator/>
      </w:r>
    </w:p>
  </w:endnote>
  <w:endnote w:type="continuationSeparator" w:id="1">
    <w:p w:rsidR="00121413" w:rsidRDefault="00121413" w:rsidP="00551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89" w:rsidRDefault="00551B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89" w:rsidRDefault="00551B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89" w:rsidRDefault="00551B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13" w:rsidRDefault="00121413" w:rsidP="00551B89">
      <w:r>
        <w:separator/>
      </w:r>
    </w:p>
  </w:footnote>
  <w:footnote w:type="continuationSeparator" w:id="1">
    <w:p w:rsidR="00121413" w:rsidRDefault="00121413" w:rsidP="00551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89" w:rsidRDefault="00551B8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501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89" w:rsidRDefault="00551B8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502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89" w:rsidRDefault="00551B8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500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5E6B"/>
    <w:rsid w:val="00121413"/>
    <w:rsid w:val="004508BB"/>
    <w:rsid w:val="00551B89"/>
    <w:rsid w:val="00A15E6B"/>
    <w:rsid w:val="00C930F0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1B89"/>
  </w:style>
  <w:style w:type="paragraph" w:styleId="a5">
    <w:name w:val="footer"/>
    <w:basedOn w:val="a"/>
    <w:link w:val="a6"/>
    <w:uiPriority w:val="99"/>
    <w:semiHidden/>
    <w:unhideWhenUsed/>
    <w:rsid w:val="00551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B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2016-11-08T17:11:00Z</dcterms:created>
  <dcterms:modified xsi:type="dcterms:W3CDTF">2016-11-14T12:12:00Z</dcterms:modified>
</cp:coreProperties>
</file>