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21" w:rsidRPr="00145B3A" w:rsidRDefault="00F60C21" w:rsidP="00F60C21">
      <w:pPr>
        <w:ind w:firstLine="0"/>
        <w:jc w:val="right"/>
        <w:rPr>
          <w:b/>
          <w:i/>
          <w:szCs w:val="28"/>
        </w:rPr>
      </w:pPr>
      <w:r w:rsidRPr="00145B3A">
        <w:rPr>
          <w:b/>
          <w:i/>
          <w:szCs w:val="28"/>
        </w:rPr>
        <w:t>ДОЛГ, ЧЕСТЬ, РОДИНА!</w:t>
      </w:r>
    </w:p>
    <w:p w:rsidR="00F60C21" w:rsidRDefault="00F60C21" w:rsidP="00F60C21">
      <w:pPr>
        <w:ind w:firstLine="0"/>
        <w:jc w:val="center"/>
        <w:rPr>
          <w:i/>
          <w:szCs w:val="28"/>
        </w:rPr>
      </w:pPr>
    </w:p>
    <w:p w:rsidR="00F60C21" w:rsidRDefault="00F60C21" w:rsidP="00F60C21">
      <w:pPr>
        <w:pStyle w:val="a5"/>
        <w:spacing w:line="360" w:lineRule="auto"/>
        <w:ind w:firstLine="0"/>
        <w:rPr>
          <w:b/>
          <w:sz w:val="28"/>
          <w:szCs w:val="28"/>
        </w:rPr>
      </w:pPr>
      <w:r w:rsidRPr="00145B3A">
        <w:rPr>
          <w:b/>
          <w:sz w:val="28"/>
          <w:szCs w:val="28"/>
        </w:rPr>
        <w:t>ВООРУЖЕННЫЕ СИЛЫ РЕСПУБЛИКИ БЕЛАРУСЬ</w:t>
      </w:r>
    </w:p>
    <w:p w:rsidR="00F60C21" w:rsidRPr="00145B3A" w:rsidRDefault="00F60C21" w:rsidP="00F60C21">
      <w:pPr>
        <w:pStyle w:val="a5"/>
        <w:spacing w:line="360" w:lineRule="auto"/>
        <w:ind w:left="-142" w:firstLine="0"/>
        <w:rPr>
          <w:b/>
          <w:sz w:val="28"/>
          <w:szCs w:val="28"/>
        </w:rPr>
      </w:pPr>
      <w:r w:rsidRPr="00145B3A">
        <w:rPr>
          <w:b/>
          <w:sz w:val="28"/>
          <w:szCs w:val="28"/>
        </w:rPr>
        <w:t xml:space="preserve"> Учреждение образования</w:t>
      </w:r>
      <w:r>
        <w:rPr>
          <w:b/>
          <w:sz w:val="28"/>
          <w:szCs w:val="28"/>
        </w:rPr>
        <w:t xml:space="preserve">  </w:t>
      </w:r>
      <w:r w:rsidRPr="00145B3A">
        <w:rPr>
          <w:b/>
          <w:sz w:val="28"/>
          <w:szCs w:val="28"/>
        </w:rPr>
        <w:t>«Военная академия Республики Бел</w:t>
      </w:r>
      <w:r w:rsidRPr="00145B3A">
        <w:rPr>
          <w:b/>
          <w:sz w:val="28"/>
          <w:szCs w:val="28"/>
        </w:rPr>
        <w:t>а</w:t>
      </w:r>
      <w:r w:rsidRPr="00145B3A">
        <w:rPr>
          <w:b/>
          <w:sz w:val="28"/>
          <w:szCs w:val="28"/>
        </w:rPr>
        <w:t>русь»</w:t>
      </w:r>
    </w:p>
    <w:p w:rsidR="00F60C21" w:rsidRDefault="00F60C21" w:rsidP="00F60C21">
      <w:pPr>
        <w:ind w:firstLine="0"/>
        <w:jc w:val="right"/>
        <w:rPr>
          <w:szCs w:val="28"/>
        </w:rPr>
      </w:pPr>
    </w:p>
    <w:p w:rsidR="00F60C21" w:rsidRDefault="00F60C21" w:rsidP="00F60C21">
      <w:pPr>
        <w:ind w:firstLine="0"/>
        <w:jc w:val="right"/>
        <w:rPr>
          <w:i/>
          <w:szCs w:val="28"/>
        </w:rPr>
      </w:pPr>
    </w:p>
    <w:p w:rsidR="00F60C21" w:rsidRDefault="00F60C21" w:rsidP="00F60C21">
      <w:pPr>
        <w:pStyle w:val="a5"/>
        <w:spacing w:line="360" w:lineRule="auto"/>
        <w:ind w:firstLine="0"/>
        <w:rPr>
          <w:sz w:val="28"/>
          <w:szCs w:val="28"/>
        </w:rPr>
      </w:pPr>
    </w:p>
    <w:p w:rsidR="00F60C21" w:rsidRPr="00145B3A" w:rsidRDefault="00F60C21" w:rsidP="00F60C21">
      <w:pPr>
        <w:pStyle w:val="a5"/>
        <w:spacing w:line="360" w:lineRule="auto"/>
        <w:ind w:firstLine="0"/>
        <w:rPr>
          <w:b/>
          <w:sz w:val="28"/>
          <w:szCs w:val="28"/>
        </w:rPr>
      </w:pPr>
      <w:r w:rsidRPr="00145B3A">
        <w:rPr>
          <w:b/>
          <w:sz w:val="28"/>
          <w:szCs w:val="28"/>
        </w:rPr>
        <w:t>О. В. ХИЖЕВСКИЙ</w:t>
      </w:r>
    </w:p>
    <w:p w:rsidR="00F60C21" w:rsidRDefault="00F60C21" w:rsidP="00F60C21">
      <w:pPr>
        <w:spacing w:line="360" w:lineRule="auto"/>
        <w:ind w:firstLine="0"/>
        <w:jc w:val="center"/>
        <w:rPr>
          <w:b/>
          <w:bCs/>
          <w:szCs w:val="28"/>
        </w:rPr>
      </w:pPr>
    </w:p>
    <w:p w:rsidR="00F60C21" w:rsidRDefault="00F60C21" w:rsidP="00F60C21">
      <w:pPr>
        <w:spacing w:line="360" w:lineRule="auto"/>
        <w:ind w:firstLine="0"/>
        <w:jc w:val="center"/>
        <w:rPr>
          <w:b/>
          <w:bCs/>
          <w:szCs w:val="28"/>
        </w:rPr>
      </w:pPr>
    </w:p>
    <w:p w:rsidR="00F60C21" w:rsidRDefault="00F60C21" w:rsidP="00F60C21">
      <w:pPr>
        <w:spacing w:line="360" w:lineRule="auto"/>
        <w:ind w:firstLine="0"/>
        <w:jc w:val="center"/>
        <w:rPr>
          <w:szCs w:val="28"/>
        </w:rPr>
      </w:pPr>
      <w:r>
        <w:rPr>
          <w:b/>
          <w:bCs/>
          <w:szCs w:val="28"/>
        </w:rPr>
        <w:t>ПРЕДУПРЕЖДЕНИЕ ТРАВМАТИЗМА, САМОКОНТРОЛЬ,</w:t>
      </w:r>
      <w:r>
        <w:rPr>
          <w:b/>
          <w:bCs/>
          <w:szCs w:val="28"/>
        </w:rPr>
        <w:br/>
        <w:t>МАССАЖ И САМОМАССАЖ ВОЕННОСЛУЖАЩИХ</w:t>
      </w:r>
      <w:r>
        <w:rPr>
          <w:b/>
          <w:bCs/>
          <w:szCs w:val="28"/>
        </w:rPr>
        <w:br/>
        <w:t>ВООРУЖЕННЫХ СИЛ РЕСПУБЛИКИ Б</w:t>
      </w:r>
      <w:r>
        <w:rPr>
          <w:b/>
          <w:bCs/>
          <w:szCs w:val="28"/>
        </w:rPr>
        <w:t>Е</w:t>
      </w:r>
      <w:r>
        <w:rPr>
          <w:b/>
          <w:bCs/>
          <w:szCs w:val="28"/>
        </w:rPr>
        <w:t>ЛАРУСЬ,</w:t>
      </w:r>
      <w:r>
        <w:rPr>
          <w:b/>
          <w:bCs/>
          <w:szCs w:val="28"/>
        </w:rPr>
        <w:br/>
        <w:t>ЗАНИМАЮЩИХСЯ СПОРТИВНЫМИ ЕДИНОБОРСТВАМИ</w:t>
      </w:r>
    </w:p>
    <w:p w:rsidR="00F60C21" w:rsidRDefault="00F60C21" w:rsidP="00F60C21">
      <w:pPr>
        <w:spacing w:line="360" w:lineRule="auto"/>
        <w:ind w:firstLine="0"/>
        <w:jc w:val="center"/>
        <w:rPr>
          <w:szCs w:val="28"/>
        </w:rPr>
      </w:pPr>
    </w:p>
    <w:p w:rsidR="00F60C21" w:rsidRDefault="00F60C21" w:rsidP="00F60C21">
      <w:pPr>
        <w:spacing w:line="360" w:lineRule="auto"/>
        <w:ind w:firstLine="0"/>
        <w:jc w:val="center"/>
        <w:rPr>
          <w:szCs w:val="28"/>
        </w:rPr>
      </w:pPr>
    </w:p>
    <w:p w:rsidR="00F60C21" w:rsidRDefault="00F60C21" w:rsidP="00F60C21">
      <w:pPr>
        <w:spacing w:line="360" w:lineRule="auto"/>
        <w:ind w:firstLine="0"/>
        <w:jc w:val="center"/>
        <w:rPr>
          <w:szCs w:val="28"/>
        </w:rPr>
      </w:pPr>
    </w:p>
    <w:p w:rsidR="00F60C21" w:rsidRDefault="00F60C21" w:rsidP="00F60C21">
      <w:pPr>
        <w:spacing w:line="360" w:lineRule="auto"/>
        <w:ind w:firstLine="0"/>
        <w:jc w:val="center"/>
        <w:rPr>
          <w:szCs w:val="28"/>
        </w:rPr>
      </w:pPr>
      <w:proofErr w:type="spellStart"/>
      <w:r>
        <w:rPr>
          <w:szCs w:val="28"/>
        </w:rPr>
        <w:t>Учебно</w:t>
      </w:r>
      <w:proofErr w:type="spellEnd"/>
      <w:r>
        <w:rPr>
          <w:szCs w:val="28"/>
        </w:rPr>
        <w:t>–методическое пособие</w:t>
      </w:r>
    </w:p>
    <w:p w:rsidR="00F60C21" w:rsidRDefault="00F60C21" w:rsidP="00F60C21">
      <w:pPr>
        <w:spacing w:line="360" w:lineRule="auto"/>
        <w:ind w:firstLine="0"/>
        <w:jc w:val="center"/>
        <w:rPr>
          <w:szCs w:val="28"/>
        </w:rPr>
      </w:pPr>
    </w:p>
    <w:p w:rsidR="00F60C21" w:rsidRDefault="00F60C21" w:rsidP="00F60C21">
      <w:pPr>
        <w:ind w:firstLine="0"/>
        <w:contextualSpacing/>
        <w:jc w:val="center"/>
        <w:rPr>
          <w:i/>
          <w:szCs w:val="28"/>
        </w:rPr>
      </w:pPr>
      <w:r>
        <w:rPr>
          <w:i/>
          <w:szCs w:val="28"/>
        </w:rPr>
        <w:t xml:space="preserve">Рекомендовано </w:t>
      </w:r>
      <w:proofErr w:type="spellStart"/>
      <w:r>
        <w:rPr>
          <w:i/>
          <w:szCs w:val="28"/>
        </w:rPr>
        <w:t>учебно</w:t>
      </w:r>
      <w:proofErr w:type="spellEnd"/>
      <w:r>
        <w:rPr>
          <w:i/>
          <w:szCs w:val="28"/>
        </w:rPr>
        <w:t xml:space="preserve">–методическим объединением </w:t>
      </w:r>
    </w:p>
    <w:p w:rsidR="00F60C21" w:rsidRDefault="00F60C21" w:rsidP="00F60C21">
      <w:pPr>
        <w:ind w:firstLine="0"/>
        <w:contextualSpacing/>
        <w:jc w:val="center"/>
        <w:rPr>
          <w:i/>
          <w:szCs w:val="28"/>
        </w:rPr>
      </w:pPr>
      <w:r>
        <w:rPr>
          <w:i/>
          <w:szCs w:val="28"/>
        </w:rPr>
        <w:t>учреждения образования</w:t>
      </w:r>
    </w:p>
    <w:p w:rsidR="00F60C21" w:rsidRDefault="00F60C21" w:rsidP="00F60C21">
      <w:pPr>
        <w:ind w:firstLine="0"/>
        <w:contextualSpacing/>
        <w:jc w:val="center"/>
        <w:rPr>
          <w:i/>
          <w:szCs w:val="28"/>
        </w:rPr>
      </w:pPr>
      <w:r>
        <w:rPr>
          <w:i/>
          <w:szCs w:val="28"/>
        </w:rPr>
        <w:t>«Военная академия Республики Беларусь»</w:t>
      </w:r>
    </w:p>
    <w:p w:rsidR="00F60C21" w:rsidRDefault="00F60C21" w:rsidP="00F60C21">
      <w:pPr>
        <w:spacing w:line="360" w:lineRule="auto"/>
        <w:ind w:firstLine="0"/>
        <w:jc w:val="center"/>
        <w:rPr>
          <w:szCs w:val="28"/>
        </w:rPr>
      </w:pPr>
    </w:p>
    <w:p w:rsidR="00F60C21" w:rsidRDefault="00F60C21" w:rsidP="00F60C21">
      <w:pPr>
        <w:spacing w:line="360" w:lineRule="auto"/>
        <w:ind w:firstLine="0"/>
        <w:jc w:val="center"/>
        <w:rPr>
          <w:szCs w:val="28"/>
        </w:rPr>
      </w:pPr>
    </w:p>
    <w:p w:rsidR="00F60C21" w:rsidRDefault="00F60C21" w:rsidP="00F60C21">
      <w:pPr>
        <w:spacing w:line="360" w:lineRule="auto"/>
        <w:ind w:firstLine="0"/>
        <w:jc w:val="center"/>
        <w:rPr>
          <w:szCs w:val="28"/>
        </w:rPr>
      </w:pPr>
    </w:p>
    <w:p w:rsidR="00F60C21" w:rsidRDefault="00F60C21" w:rsidP="00F60C21">
      <w:pPr>
        <w:spacing w:line="360" w:lineRule="auto"/>
        <w:ind w:firstLine="0"/>
        <w:jc w:val="center"/>
        <w:rPr>
          <w:szCs w:val="28"/>
        </w:rPr>
      </w:pPr>
    </w:p>
    <w:p w:rsidR="00F60C21" w:rsidRDefault="00F60C21" w:rsidP="00F60C21">
      <w:pPr>
        <w:spacing w:line="360" w:lineRule="auto"/>
        <w:ind w:firstLine="0"/>
        <w:jc w:val="center"/>
        <w:rPr>
          <w:szCs w:val="28"/>
        </w:rPr>
      </w:pPr>
    </w:p>
    <w:p w:rsidR="00F60C21" w:rsidRDefault="00F60C21" w:rsidP="00F60C21">
      <w:pPr>
        <w:spacing w:line="360" w:lineRule="auto"/>
        <w:ind w:firstLine="0"/>
        <w:jc w:val="center"/>
        <w:rPr>
          <w:szCs w:val="28"/>
        </w:rPr>
      </w:pPr>
    </w:p>
    <w:p w:rsidR="00F60C21" w:rsidRDefault="00F60C21" w:rsidP="00F60C21">
      <w:pPr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>Минск 2010</w:t>
      </w:r>
    </w:p>
    <w:p w:rsidR="00F60C21" w:rsidRPr="00367348" w:rsidRDefault="00F60C21" w:rsidP="00F60C21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67348">
        <w:rPr>
          <w:sz w:val="28"/>
          <w:szCs w:val="28"/>
        </w:rPr>
        <w:lastRenderedPageBreak/>
        <w:t>УДК</w:t>
      </w:r>
      <w:r w:rsidRPr="00367348">
        <w:rPr>
          <w:sz w:val="28"/>
          <w:szCs w:val="28"/>
        </w:rPr>
        <w:tab/>
        <w:t>796</w:t>
      </w:r>
    </w:p>
    <w:p w:rsidR="00F60C21" w:rsidRPr="00367348" w:rsidRDefault="00F60C21" w:rsidP="00F60C21">
      <w:pPr>
        <w:pStyle w:val="a5"/>
        <w:ind w:firstLine="0"/>
        <w:jc w:val="left"/>
        <w:rPr>
          <w:sz w:val="28"/>
          <w:szCs w:val="28"/>
        </w:rPr>
      </w:pPr>
      <w:r w:rsidRPr="00367348">
        <w:rPr>
          <w:sz w:val="28"/>
          <w:szCs w:val="28"/>
        </w:rPr>
        <w:t>ББК</w:t>
      </w:r>
      <w:r w:rsidRPr="00367348">
        <w:rPr>
          <w:sz w:val="28"/>
          <w:szCs w:val="28"/>
        </w:rPr>
        <w:tab/>
        <w:t>75.0</w:t>
      </w:r>
    </w:p>
    <w:p w:rsidR="00F60C21" w:rsidRPr="00367348" w:rsidRDefault="00F60C21" w:rsidP="00F60C21">
      <w:pPr>
        <w:pStyle w:val="a5"/>
        <w:ind w:firstLine="0"/>
        <w:jc w:val="left"/>
        <w:rPr>
          <w:sz w:val="28"/>
          <w:szCs w:val="28"/>
        </w:rPr>
      </w:pPr>
      <w:r w:rsidRPr="00367348">
        <w:rPr>
          <w:sz w:val="28"/>
          <w:szCs w:val="28"/>
        </w:rPr>
        <w:tab/>
        <w:t>Х43</w:t>
      </w:r>
    </w:p>
    <w:p w:rsidR="00F60C21" w:rsidRDefault="00F60C21" w:rsidP="00F60C21">
      <w:pPr>
        <w:pStyle w:val="a5"/>
        <w:spacing w:line="360" w:lineRule="auto"/>
        <w:ind w:firstLine="709"/>
        <w:rPr>
          <w:sz w:val="28"/>
          <w:szCs w:val="28"/>
        </w:rPr>
      </w:pPr>
    </w:p>
    <w:p w:rsidR="00F60C21" w:rsidRDefault="00F60C21" w:rsidP="00F60C21">
      <w:pPr>
        <w:pStyle w:val="a5"/>
        <w:spacing w:line="360" w:lineRule="auto"/>
        <w:ind w:firstLine="709"/>
        <w:rPr>
          <w:sz w:val="28"/>
          <w:szCs w:val="28"/>
        </w:rPr>
      </w:pPr>
    </w:p>
    <w:p w:rsidR="00F60C21" w:rsidRDefault="00F60C21" w:rsidP="00F60C21">
      <w:pPr>
        <w:pStyle w:val="a5"/>
        <w:spacing w:line="360" w:lineRule="auto"/>
        <w:ind w:firstLine="709"/>
        <w:rPr>
          <w:sz w:val="28"/>
          <w:szCs w:val="28"/>
        </w:rPr>
      </w:pPr>
    </w:p>
    <w:p w:rsidR="00F60C21" w:rsidRPr="00145B3A" w:rsidRDefault="00F60C21" w:rsidP="00F60C21">
      <w:pPr>
        <w:autoSpaceDE w:val="0"/>
        <w:autoSpaceDN w:val="0"/>
        <w:adjustRightInd w:val="0"/>
        <w:ind w:firstLine="0"/>
        <w:jc w:val="center"/>
        <w:rPr>
          <w:sz w:val="24"/>
        </w:rPr>
      </w:pPr>
      <w:r w:rsidRPr="00145B3A">
        <w:rPr>
          <w:spacing w:val="40"/>
          <w:sz w:val="24"/>
        </w:rPr>
        <w:t>Рецензент</w:t>
      </w:r>
      <w:r w:rsidRPr="00145B3A">
        <w:rPr>
          <w:sz w:val="24"/>
        </w:rPr>
        <w:t>ы:</w:t>
      </w:r>
    </w:p>
    <w:p w:rsidR="00F60C21" w:rsidRPr="00145B3A" w:rsidRDefault="00F60C21" w:rsidP="00F60C21">
      <w:pPr>
        <w:autoSpaceDE w:val="0"/>
        <w:autoSpaceDN w:val="0"/>
        <w:adjustRightInd w:val="0"/>
        <w:ind w:firstLine="0"/>
        <w:jc w:val="left"/>
        <w:rPr>
          <w:sz w:val="24"/>
        </w:rPr>
      </w:pPr>
      <w:r w:rsidRPr="00145B3A">
        <w:rPr>
          <w:sz w:val="24"/>
        </w:rPr>
        <w:t>кандидат медицинских наук, доцент  Белорусской медицинской</w:t>
      </w:r>
    </w:p>
    <w:p w:rsidR="00F60C21" w:rsidRPr="00145B3A" w:rsidRDefault="00F60C21" w:rsidP="00F60C21">
      <w:pPr>
        <w:autoSpaceDE w:val="0"/>
        <w:autoSpaceDN w:val="0"/>
        <w:adjustRightInd w:val="0"/>
        <w:ind w:firstLine="0"/>
        <w:jc w:val="left"/>
        <w:rPr>
          <w:sz w:val="24"/>
        </w:rPr>
      </w:pPr>
      <w:r w:rsidRPr="00145B3A">
        <w:rPr>
          <w:sz w:val="24"/>
        </w:rPr>
        <w:t xml:space="preserve">академии последипломного образования </w:t>
      </w:r>
      <w:r w:rsidRPr="00145B3A">
        <w:rPr>
          <w:i/>
          <w:sz w:val="24"/>
        </w:rPr>
        <w:t>А.Н</w:t>
      </w:r>
      <w:r w:rsidRPr="00145B3A">
        <w:rPr>
          <w:sz w:val="24"/>
        </w:rPr>
        <w:t xml:space="preserve">. </w:t>
      </w:r>
      <w:proofErr w:type="spellStart"/>
      <w:r w:rsidRPr="00145B3A">
        <w:rPr>
          <w:i/>
          <w:sz w:val="24"/>
        </w:rPr>
        <w:t>В</w:t>
      </w:r>
      <w:r w:rsidRPr="00145B3A">
        <w:rPr>
          <w:i/>
          <w:sz w:val="24"/>
        </w:rPr>
        <w:t>о</w:t>
      </w:r>
      <w:r w:rsidRPr="00145B3A">
        <w:rPr>
          <w:i/>
          <w:sz w:val="24"/>
        </w:rPr>
        <w:t>лошинюк</w:t>
      </w:r>
      <w:proofErr w:type="spellEnd"/>
      <w:r w:rsidRPr="00145B3A">
        <w:rPr>
          <w:sz w:val="24"/>
        </w:rPr>
        <w:t>;</w:t>
      </w:r>
    </w:p>
    <w:p w:rsidR="00F60C21" w:rsidRPr="00145B3A" w:rsidRDefault="00F60C21" w:rsidP="00F60C21">
      <w:pPr>
        <w:autoSpaceDE w:val="0"/>
        <w:autoSpaceDN w:val="0"/>
        <w:adjustRightInd w:val="0"/>
        <w:ind w:firstLine="0"/>
        <w:jc w:val="left"/>
        <w:rPr>
          <w:sz w:val="24"/>
        </w:rPr>
      </w:pPr>
      <w:r w:rsidRPr="00145B3A">
        <w:rPr>
          <w:sz w:val="24"/>
        </w:rPr>
        <w:t xml:space="preserve">доктор педагогических наук, профессор кафедры </w:t>
      </w:r>
      <w:proofErr w:type="gramStart"/>
      <w:r w:rsidRPr="00145B3A">
        <w:rPr>
          <w:sz w:val="24"/>
        </w:rPr>
        <w:t>физического</w:t>
      </w:r>
      <w:proofErr w:type="gramEnd"/>
      <w:r w:rsidRPr="00145B3A">
        <w:rPr>
          <w:sz w:val="24"/>
        </w:rPr>
        <w:t xml:space="preserve"> </w:t>
      </w:r>
    </w:p>
    <w:p w:rsidR="00F60C21" w:rsidRPr="00145B3A" w:rsidRDefault="00F60C21" w:rsidP="00F60C21">
      <w:pPr>
        <w:autoSpaceDE w:val="0"/>
        <w:autoSpaceDN w:val="0"/>
        <w:adjustRightInd w:val="0"/>
        <w:ind w:firstLine="0"/>
        <w:jc w:val="left"/>
        <w:rPr>
          <w:sz w:val="24"/>
        </w:rPr>
      </w:pPr>
      <w:r w:rsidRPr="00145B3A">
        <w:rPr>
          <w:sz w:val="24"/>
        </w:rPr>
        <w:t xml:space="preserve">воспитания и спорта Полесского государственного университета </w:t>
      </w:r>
    </w:p>
    <w:p w:rsidR="00F60C21" w:rsidRPr="00145B3A" w:rsidRDefault="00F60C21" w:rsidP="00F60C21">
      <w:pPr>
        <w:autoSpaceDE w:val="0"/>
        <w:autoSpaceDN w:val="0"/>
        <w:adjustRightInd w:val="0"/>
        <w:ind w:firstLine="0"/>
        <w:jc w:val="left"/>
        <w:rPr>
          <w:sz w:val="24"/>
        </w:rPr>
      </w:pPr>
      <w:r w:rsidRPr="00145B3A">
        <w:rPr>
          <w:i/>
          <w:sz w:val="24"/>
        </w:rPr>
        <w:t xml:space="preserve">Е.А. Масловский </w:t>
      </w:r>
    </w:p>
    <w:p w:rsidR="00F60C21" w:rsidRDefault="00F60C21" w:rsidP="00F60C2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</w:t>
      </w:r>
    </w:p>
    <w:p w:rsidR="00F60C21" w:rsidRDefault="00F60C21" w:rsidP="00F60C21">
      <w:pPr>
        <w:autoSpaceDE w:val="0"/>
        <w:autoSpaceDN w:val="0"/>
        <w:adjustRightInd w:val="0"/>
        <w:rPr>
          <w:szCs w:val="28"/>
        </w:rPr>
      </w:pPr>
    </w:p>
    <w:p w:rsidR="00F60C21" w:rsidRDefault="00F60C21" w:rsidP="00F60C21">
      <w:pPr>
        <w:autoSpaceDE w:val="0"/>
        <w:autoSpaceDN w:val="0"/>
        <w:adjustRightInd w:val="0"/>
        <w:rPr>
          <w:szCs w:val="28"/>
        </w:rPr>
      </w:pPr>
    </w:p>
    <w:p w:rsidR="00F60C21" w:rsidRDefault="00F60C21" w:rsidP="00F60C21">
      <w:pPr>
        <w:autoSpaceDE w:val="0"/>
        <w:autoSpaceDN w:val="0"/>
        <w:adjustRightInd w:val="0"/>
        <w:rPr>
          <w:szCs w:val="28"/>
        </w:rPr>
      </w:pPr>
    </w:p>
    <w:p w:rsidR="00F60C21" w:rsidRDefault="00F60C21" w:rsidP="00F60C21">
      <w:pPr>
        <w:autoSpaceDE w:val="0"/>
        <w:autoSpaceDN w:val="0"/>
        <w:adjustRightInd w:val="0"/>
        <w:rPr>
          <w:szCs w:val="28"/>
        </w:rPr>
      </w:pPr>
    </w:p>
    <w:tbl>
      <w:tblPr>
        <w:tblW w:w="87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8136"/>
      </w:tblGrid>
      <w:tr w:rsidR="00F60C21" w:rsidTr="00B915C2">
        <w:trPr>
          <w:jc w:val="center"/>
        </w:trPr>
        <w:tc>
          <w:tcPr>
            <w:tcW w:w="720" w:type="dxa"/>
          </w:tcPr>
          <w:p w:rsidR="00F60C21" w:rsidRDefault="00F60C21" w:rsidP="00B915C2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F60C21" w:rsidRPr="00367348" w:rsidRDefault="00F60C21" w:rsidP="00B915C2">
            <w:pPr>
              <w:autoSpaceDE w:val="0"/>
              <w:autoSpaceDN w:val="0"/>
              <w:adjustRightInd w:val="0"/>
              <w:ind w:hanging="28"/>
              <w:jc w:val="left"/>
              <w:rPr>
                <w:szCs w:val="28"/>
              </w:rPr>
            </w:pPr>
            <w:r w:rsidRPr="00367348">
              <w:rPr>
                <w:szCs w:val="28"/>
              </w:rPr>
              <w:t>Х43</w:t>
            </w:r>
          </w:p>
        </w:tc>
        <w:tc>
          <w:tcPr>
            <w:tcW w:w="9000" w:type="dxa"/>
          </w:tcPr>
          <w:p w:rsidR="00F60C21" w:rsidRDefault="00F60C21" w:rsidP="00B915C2">
            <w:pPr>
              <w:ind w:firstLine="0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szCs w:val="28"/>
              </w:rPr>
              <w:t>Хижевский</w:t>
            </w:r>
            <w:proofErr w:type="spellEnd"/>
            <w:r>
              <w:rPr>
                <w:b/>
                <w:szCs w:val="28"/>
              </w:rPr>
              <w:t xml:space="preserve"> О. В.</w:t>
            </w:r>
          </w:p>
          <w:p w:rsidR="00F60C21" w:rsidRDefault="00F60C21" w:rsidP="00B915C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Предупреждение травматизма, самоконтроль, массаж и сам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массаж </w:t>
            </w:r>
            <w:r>
              <w:rPr>
                <w:bCs/>
                <w:spacing w:val="-2"/>
                <w:szCs w:val="28"/>
              </w:rPr>
              <w:t>военнослужащих Вооруженных Сил Республики Беларусь, занимающих</w:t>
            </w:r>
            <w:r>
              <w:rPr>
                <w:bCs/>
                <w:spacing w:val="-2"/>
                <w:szCs w:val="28"/>
              </w:rPr>
              <w:softHyphen/>
              <w:t>ся</w:t>
            </w:r>
            <w:r>
              <w:rPr>
                <w:bCs/>
                <w:szCs w:val="28"/>
              </w:rPr>
              <w:t xml:space="preserve"> спортивными единоборствами: учеб</w:t>
            </w:r>
            <w:proofErr w:type="gramStart"/>
            <w:r>
              <w:rPr>
                <w:bCs/>
                <w:szCs w:val="28"/>
              </w:rPr>
              <w:t>.-</w:t>
            </w:r>
            <w:proofErr w:type="gramEnd"/>
            <w:r>
              <w:rPr>
                <w:bCs/>
                <w:szCs w:val="28"/>
              </w:rPr>
              <w:t>метод. пос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бие / О.В. </w:t>
            </w:r>
            <w:proofErr w:type="spellStart"/>
            <w:r>
              <w:rPr>
                <w:bCs/>
                <w:szCs w:val="28"/>
              </w:rPr>
              <w:t>Хижевский</w:t>
            </w:r>
            <w:proofErr w:type="spellEnd"/>
            <w:r>
              <w:rPr>
                <w:bCs/>
                <w:szCs w:val="28"/>
              </w:rPr>
              <w:t>. – Минск: ВА–РБ, 2010. – 48 с.</w:t>
            </w:r>
          </w:p>
          <w:p w:rsidR="00F60C21" w:rsidRDefault="00F60C21" w:rsidP="00B915C2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F60C21" w:rsidRDefault="00F60C21" w:rsidP="00B915C2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Данное учебно-методическое пособие освещает проблемы профилактики травматизма. Рассматриваются приемы </w:t>
            </w:r>
            <w:proofErr w:type="spellStart"/>
            <w:r>
              <w:rPr>
                <w:sz w:val="24"/>
              </w:rPr>
              <w:t>сигменторного</w:t>
            </w:r>
            <w:proofErr w:type="spellEnd"/>
            <w:r>
              <w:rPr>
                <w:sz w:val="24"/>
              </w:rPr>
              <w:t xml:space="preserve"> массажа, методика снижения веса, меры предупреждения травм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тизма.</w:t>
            </w:r>
          </w:p>
          <w:p w:rsidR="00F60C21" w:rsidRDefault="00F60C21" w:rsidP="00B915C2">
            <w:pPr>
              <w:shd w:val="clear" w:color="auto" w:fill="FFFFFF"/>
              <w:rPr>
                <w:bCs/>
                <w:sz w:val="24"/>
              </w:rPr>
            </w:pPr>
            <w:r>
              <w:rPr>
                <w:sz w:val="24"/>
              </w:rPr>
              <w:t xml:space="preserve">Пособие </w:t>
            </w:r>
            <w:r>
              <w:rPr>
                <w:bCs/>
                <w:sz w:val="24"/>
              </w:rPr>
              <w:t>рекомендовано преподавателям и специалистам физической по</w:t>
            </w:r>
            <w:r>
              <w:rPr>
                <w:bCs/>
                <w:sz w:val="24"/>
              </w:rPr>
              <w:t>д</w:t>
            </w:r>
            <w:r>
              <w:rPr>
                <w:bCs/>
                <w:sz w:val="24"/>
              </w:rPr>
              <w:t>готовки и спорта, нештатным тренерам, членам сборных команд воинских час</w:t>
            </w:r>
            <w:r>
              <w:rPr>
                <w:bCs/>
                <w:sz w:val="24"/>
              </w:rPr>
              <w:softHyphen/>
              <w:t>тей (военных учебных заведений), военн</w:t>
            </w:r>
            <w:r>
              <w:rPr>
                <w:bCs/>
                <w:sz w:val="24"/>
              </w:rPr>
              <w:t>о</w:t>
            </w:r>
            <w:r>
              <w:rPr>
                <w:bCs/>
                <w:sz w:val="24"/>
              </w:rPr>
              <w:t>служащим Вооруженных Сил Рес</w:t>
            </w:r>
            <w:r>
              <w:rPr>
                <w:bCs/>
                <w:sz w:val="24"/>
              </w:rPr>
              <w:softHyphen/>
              <w:t xml:space="preserve">публики Беларусь, занимающимся физической культурой и </w:t>
            </w:r>
            <w:proofErr w:type="gramStart"/>
            <w:r>
              <w:rPr>
                <w:bCs/>
                <w:sz w:val="24"/>
              </w:rPr>
              <w:t>спортивными</w:t>
            </w:r>
            <w:proofErr w:type="gram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ед</w:t>
            </w:r>
            <w:r>
              <w:rPr>
                <w:bCs/>
                <w:sz w:val="24"/>
              </w:rPr>
              <w:t>и</w:t>
            </w:r>
            <w:r>
              <w:rPr>
                <w:bCs/>
                <w:sz w:val="24"/>
              </w:rPr>
              <w:t>ноборствовами</w:t>
            </w:r>
            <w:proofErr w:type="spellEnd"/>
            <w:r>
              <w:rPr>
                <w:bCs/>
                <w:sz w:val="24"/>
              </w:rPr>
              <w:t>.</w:t>
            </w:r>
          </w:p>
          <w:p w:rsidR="00F60C21" w:rsidRDefault="00F60C21" w:rsidP="00B915C2">
            <w:pPr>
              <w:pStyle w:val="a5"/>
              <w:ind w:firstLine="0"/>
              <w:jc w:val="left"/>
              <w:rPr>
                <w:bCs/>
                <w:sz w:val="24"/>
              </w:rPr>
            </w:pPr>
            <w:r w:rsidRPr="00367348">
              <w:rPr>
                <w:bCs/>
                <w:sz w:val="24"/>
              </w:rPr>
              <w:t xml:space="preserve">                    </w:t>
            </w:r>
            <w:r>
              <w:rPr>
                <w:bCs/>
                <w:sz w:val="24"/>
              </w:rPr>
              <w:t xml:space="preserve">                                                                                                  </w:t>
            </w:r>
          </w:p>
          <w:p w:rsidR="00F60C21" w:rsidRPr="00560D6D" w:rsidRDefault="00F60C21" w:rsidP="00B915C2">
            <w:pPr>
              <w:pStyle w:val="a5"/>
              <w:ind w:firstLine="0"/>
              <w:jc w:val="left"/>
              <w:rPr>
                <w:b/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                                                                                  </w:t>
            </w:r>
            <w:r w:rsidRPr="00367348">
              <w:rPr>
                <w:bCs/>
                <w:sz w:val="24"/>
              </w:rPr>
              <w:t xml:space="preserve"> </w:t>
            </w:r>
            <w:r w:rsidRPr="00560D6D">
              <w:rPr>
                <w:b/>
                <w:sz w:val="24"/>
              </w:rPr>
              <w:t>УДК 796</w:t>
            </w:r>
          </w:p>
          <w:p w:rsidR="00F60C21" w:rsidRPr="00560D6D" w:rsidRDefault="00F60C21" w:rsidP="00B915C2">
            <w:pPr>
              <w:pStyle w:val="a5"/>
              <w:ind w:firstLine="0"/>
              <w:jc w:val="left"/>
              <w:rPr>
                <w:b/>
                <w:sz w:val="24"/>
              </w:rPr>
            </w:pPr>
            <w:r w:rsidRPr="00560D6D">
              <w:rPr>
                <w:b/>
                <w:sz w:val="24"/>
              </w:rPr>
              <w:t xml:space="preserve">                                                                                                                       ББК 75.0</w:t>
            </w:r>
          </w:p>
          <w:p w:rsidR="00F60C21" w:rsidRDefault="00F60C21" w:rsidP="00B915C2">
            <w:pPr>
              <w:shd w:val="clear" w:color="auto" w:fill="FFFFFF"/>
              <w:rPr>
                <w:bCs/>
                <w:sz w:val="24"/>
              </w:rPr>
            </w:pPr>
          </w:p>
          <w:p w:rsidR="00F60C21" w:rsidRDefault="00F60C21" w:rsidP="00B915C2">
            <w:pPr>
              <w:shd w:val="clear" w:color="auto" w:fill="FFFFFF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                                                                         </w:t>
            </w:r>
          </w:p>
          <w:p w:rsidR="00F60C21" w:rsidRDefault="00F60C21" w:rsidP="00B915C2">
            <w:pPr>
              <w:shd w:val="clear" w:color="auto" w:fill="FFFFFF"/>
              <w:rPr>
                <w:bCs/>
                <w:sz w:val="24"/>
              </w:rPr>
            </w:pPr>
          </w:p>
          <w:p w:rsidR="00F60C21" w:rsidRDefault="00F60C21" w:rsidP="00B915C2">
            <w:pPr>
              <w:shd w:val="clear" w:color="auto" w:fill="FFFFFF"/>
              <w:ind w:right="148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      © УО и Военная акад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мия</w:t>
            </w:r>
          </w:p>
          <w:p w:rsidR="00F60C21" w:rsidRDefault="00F60C21" w:rsidP="00B915C2">
            <w:pPr>
              <w:shd w:val="clear" w:color="auto" w:fill="FFFFFF"/>
              <w:ind w:right="148" w:firstLine="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Республики Беларусь, 2010</w:t>
            </w:r>
          </w:p>
          <w:p w:rsidR="00F60C21" w:rsidRDefault="00F60C21" w:rsidP="00B915C2">
            <w:pPr>
              <w:shd w:val="clear" w:color="auto" w:fill="FFFFFF"/>
              <w:rPr>
                <w:bCs/>
                <w:sz w:val="24"/>
              </w:rPr>
            </w:pPr>
          </w:p>
          <w:p w:rsidR="00F60C21" w:rsidRDefault="00F60C21" w:rsidP="00B915C2">
            <w:pPr>
              <w:shd w:val="clear" w:color="auto" w:fill="FFFFFF"/>
              <w:rPr>
                <w:bCs/>
                <w:sz w:val="24"/>
              </w:rPr>
            </w:pPr>
          </w:p>
          <w:p w:rsidR="00F60C21" w:rsidRDefault="00F60C21" w:rsidP="00B915C2">
            <w:pPr>
              <w:shd w:val="clear" w:color="auto" w:fill="FFFFFF"/>
              <w:rPr>
                <w:bCs/>
                <w:sz w:val="24"/>
              </w:rPr>
            </w:pPr>
          </w:p>
          <w:p w:rsidR="00F60C21" w:rsidRDefault="00F60C21" w:rsidP="00B915C2">
            <w:pPr>
              <w:shd w:val="clear" w:color="auto" w:fill="FFFFFF"/>
              <w:rPr>
                <w:bCs/>
                <w:sz w:val="24"/>
              </w:rPr>
            </w:pPr>
          </w:p>
        </w:tc>
      </w:tr>
    </w:tbl>
    <w:p w:rsidR="00F60C21" w:rsidRDefault="00F60C21" w:rsidP="00F60C21">
      <w:pPr>
        <w:pStyle w:val="2"/>
        <w:spacing w:before="1985"/>
      </w:pPr>
      <w:r>
        <w:lastRenderedPageBreak/>
        <w:t>ОТ  АВТОРА</w:t>
      </w:r>
    </w:p>
    <w:p w:rsidR="00F60C21" w:rsidRDefault="00F60C21" w:rsidP="00F60C21">
      <w:pPr>
        <w:autoSpaceDE w:val="0"/>
        <w:autoSpaceDN w:val="0"/>
        <w:adjustRightInd w:val="0"/>
        <w:rPr>
          <w:szCs w:val="28"/>
        </w:rPr>
      </w:pPr>
    </w:p>
    <w:p w:rsidR="00F60C21" w:rsidRDefault="00F60C21" w:rsidP="00F60C2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Учебно-методическое пособие, прежде всего, рассчитано на специ</w:t>
      </w:r>
      <w:r>
        <w:rPr>
          <w:szCs w:val="28"/>
        </w:rPr>
        <w:t>а</w:t>
      </w:r>
      <w:r>
        <w:rPr>
          <w:szCs w:val="28"/>
        </w:rPr>
        <w:t>листов по спортивным единоборствам. Однако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оно может представлять интерес и для тех, кто </w:t>
      </w:r>
      <w:proofErr w:type="spellStart"/>
      <w:r>
        <w:rPr>
          <w:szCs w:val="28"/>
        </w:rPr>
        <w:t>оздоравливается</w:t>
      </w:r>
      <w:proofErr w:type="spellEnd"/>
      <w:r>
        <w:rPr>
          <w:szCs w:val="28"/>
        </w:rPr>
        <w:t xml:space="preserve"> с помощью русской бани и ма</w:t>
      </w:r>
      <w:r>
        <w:rPr>
          <w:szCs w:val="28"/>
        </w:rPr>
        <w:t>с</w:t>
      </w:r>
      <w:r>
        <w:rPr>
          <w:szCs w:val="28"/>
        </w:rPr>
        <w:t>сажа.</w:t>
      </w:r>
    </w:p>
    <w:p w:rsidR="00F60C21" w:rsidRDefault="00F60C21" w:rsidP="00F60C2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Неправильно решаемая проблема интенсификации тренировочно</w:t>
      </w:r>
      <w:r>
        <w:rPr>
          <w:szCs w:val="28"/>
        </w:rPr>
        <w:softHyphen/>
        <w:t>го процесса и соревновательной деятельности зачастую приво</w:t>
      </w:r>
      <w:r>
        <w:rPr>
          <w:szCs w:val="28"/>
        </w:rPr>
        <w:softHyphen/>
        <w:t>дит к серье</w:t>
      </w:r>
      <w:r>
        <w:rPr>
          <w:szCs w:val="28"/>
        </w:rPr>
        <w:t>з</w:t>
      </w:r>
      <w:r>
        <w:rPr>
          <w:szCs w:val="28"/>
        </w:rPr>
        <w:t>ным травмам и потере работоспособности и, естественно, снижению р</w:t>
      </w:r>
      <w:r>
        <w:rPr>
          <w:szCs w:val="28"/>
        </w:rPr>
        <w:t>о</w:t>
      </w:r>
      <w:r>
        <w:rPr>
          <w:szCs w:val="28"/>
        </w:rPr>
        <w:t>ста спортивного мастерства. В связи с этим  возникает необ</w:t>
      </w:r>
      <w:r>
        <w:rPr>
          <w:szCs w:val="28"/>
        </w:rPr>
        <w:softHyphen/>
        <w:t>ходимость применения средств восстановительной терапии, составной частью кот</w:t>
      </w:r>
      <w:r>
        <w:rPr>
          <w:szCs w:val="28"/>
        </w:rPr>
        <w:t>о</w:t>
      </w:r>
      <w:r>
        <w:rPr>
          <w:szCs w:val="28"/>
        </w:rPr>
        <w:t>рой является массаж и оксигенотерапия. Под влиянием сегментарного массажа исчезают боль, отеки, ускоряются процессы рассасывания кровоизли</w:t>
      </w:r>
      <w:r>
        <w:rPr>
          <w:szCs w:val="28"/>
        </w:rPr>
        <w:t>я</w:t>
      </w:r>
      <w:r>
        <w:rPr>
          <w:szCs w:val="28"/>
        </w:rPr>
        <w:t>ний. Автор данному направлению посвятил самый большой раз</w:t>
      </w:r>
      <w:r>
        <w:rPr>
          <w:szCs w:val="28"/>
        </w:rPr>
        <w:softHyphen/>
        <w:t>дел «Техника сегментарного массажа».</w:t>
      </w:r>
    </w:p>
    <w:p w:rsidR="00F60C21" w:rsidRDefault="00F60C21" w:rsidP="00F60C2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Достаточно широко освещены такие разделы, как массаж и пар</w:t>
      </w:r>
      <w:r>
        <w:rPr>
          <w:szCs w:val="28"/>
        </w:rPr>
        <w:softHyphen/>
        <w:t>ная баня-сауна, профилактика травматизма, сгонка веса и т. д.</w:t>
      </w:r>
    </w:p>
    <w:p w:rsidR="00F60C21" w:rsidRDefault="00F60C21" w:rsidP="00F60C21">
      <w:pPr>
        <w:rPr>
          <w:szCs w:val="28"/>
        </w:rPr>
      </w:pPr>
      <w:r>
        <w:rPr>
          <w:szCs w:val="28"/>
        </w:rPr>
        <w:t>Автор выражает надежду, что преподаватели, тренеры, инструкторы по спорту, курсанты учебных заведений най</w:t>
      </w:r>
      <w:r>
        <w:rPr>
          <w:szCs w:val="28"/>
        </w:rPr>
        <w:softHyphen/>
        <w:t>дут в данном издании поле</w:t>
      </w:r>
      <w:r>
        <w:rPr>
          <w:szCs w:val="28"/>
        </w:rPr>
        <w:t>з</w:t>
      </w:r>
      <w:r>
        <w:rPr>
          <w:szCs w:val="28"/>
        </w:rPr>
        <w:t>ные сведения по методике использова</w:t>
      </w:r>
      <w:r>
        <w:rPr>
          <w:szCs w:val="28"/>
        </w:rPr>
        <w:softHyphen/>
        <w:t>ния сегментарного массажа, пар</w:t>
      </w:r>
      <w:r>
        <w:rPr>
          <w:szCs w:val="28"/>
        </w:rPr>
        <w:softHyphen/>
        <w:t xml:space="preserve">ной бани-сауны, профилактике травматизма, сгонке веса и т. д. </w:t>
      </w:r>
    </w:p>
    <w:p w:rsidR="00F60C21" w:rsidRDefault="00F60C21" w:rsidP="00F60C21">
      <w:pPr>
        <w:shd w:val="clear" w:color="auto" w:fill="FFFFFF"/>
        <w:ind w:left="5040" w:right="38" w:firstLine="0"/>
        <w:jc w:val="left"/>
        <w:rPr>
          <w:sz w:val="24"/>
        </w:rPr>
      </w:pPr>
      <w:r>
        <w:rPr>
          <w:szCs w:val="28"/>
        </w:rPr>
        <w:br w:type="page"/>
      </w:r>
      <w:r>
        <w:rPr>
          <w:sz w:val="24"/>
        </w:rPr>
        <w:lastRenderedPageBreak/>
        <w:t>Работа, которую мы делаем охо</w:t>
      </w:r>
      <w:r>
        <w:rPr>
          <w:sz w:val="24"/>
        </w:rPr>
        <w:t>т</w:t>
      </w:r>
      <w:r>
        <w:rPr>
          <w:sz w:val="24"/>
        </w:rPr>
        <w:t>но,</w:t>
      </w:r>
    </w:p>
    <w:p w:rsidR="00F60C21" w:rsidRDefault="00F60C21" w:rsidP="00F60C21">
      <w:pPr>
        <w:ind w:left="5040" w:firstLine="0"/>
        <w:jc w:val="left"/>
        <w:rPr>
          <w:sz w:val="24"/>
        </w:rPr>
      </w:pPr>
      <w:r>
        <w:rPr>
          <w:sz w:val="24"/>
        </w:rPr>
        <w:t>исц</w:t>
      </w:r>
      <w:r>
        <w:rPr>
          <w:sz w:val="24"/>
        </w:rPr>
        <w:t>е</w:t>
      </w:r>
      <w:r>
        <w:rPr>
          <w:sz w:val="24"/>
        </w:rPr>
        <w:t>ляет боли.</w:t>
      </w:r>
    </w:p>
    <w:p w:rsidR="00F60C21" w:rsidRDefault="00F60C21" w:rsidP="00F60C21">
      <w:pPr>
        <w:ind w:left="5220" w:firstLine="0"/>
        <w:jc w:val="right"/>
        <w:rPr>
          <w:i/>
          <w:sz w:val="24"/>
        </w:rPr>
      </w:pPr>
      <w:r>
        <w:rPr>
          <w:sz w:val="24"/>
        </w:rPr>
        <w:t xml:space="preserve"> </w:t>
      </w:r>
      <w:r>
        <w:rPr>
          <w:i/>
          <w:sz w:val="24"/>
        </w:rPr>
        <w:t>В. Шекспир</w:t>
      </w:r>
    </w:p>
    <w:p w:rsidR="00F60C21" w:rsidRDefault="00F60C21" w:rsidP="00F60C21">
      <w:pPr>
        <w:rPr>
          <w:szCs w:val="28"/>
        </w:rPr>
      </w:pPr>
    </w:p>
    <w:p w:rsidR="00F60C21" w:rsidRDefault="00F60C21" w:rsidP="00F60C21">
      <w:pPr>
        <w:rPr>
          <w:szCs w:val="28"/>
        </w:rPr>
      </w:pPr>
    </w:p>
    <w:p w:rsidR="00F60C21" w:rsidRDefault="00F60C21" w:rsidP="00F60C21">
      <w:pPr>
        <w:pStyle w:val="2"/>
      </w:pPr>
      <w:r>
        <w:t>ВВЕДЕНИЕ</w:t>
      </w:r>
    </w:p>
    <w:p w:rsidR="00F60C21" w:rsidRDefault="00F60C21" w:rsidP="00F60C21">
      <w:pPr>
        <w:rPr>
          <w:szCs w:val="28"/>
        </w:rPr>
      </w:pPr>
    </w:p>
    <w:p w:rsidR="00F60C21" w:rsidRDefault="00F60C21" w:rsidP="00F60C21">
      <w:pPr>
        <w:rPr>
          <w:szCs w:val="28"/>
        </w:rPr>
      </w:pPr>
      <w:r>
        <w:rPr>
          <w:szCs w:val="28"/>
        </w:rPr>
        <w:t>В нашей стране борьба с травматизмом – задача большой государственной важн</w:t>
      </w:r>
      <w:r>
        <w:rPr>
          <w:szCs w:val="28"/>
        </w:rPr>
        <w:t>о</w:t>
      </w:r>
      <w:r>
        <w:rPr>
          <w:szCs w:val="28"/>
        </w:rPr>
        <w:t>сти.</w:t>
      </w:r>
    </w:p>
    <w:p w:rsidR="00F60C21" w:rsidRDefault="00F60C21" w:rsidP="00F60C21">
      <w:pPr>
        <w:rPr>
          <w:szCs w:val="28"/>
        </w:rPr>
      </w:pPr>
      <w:r>
        <w:rPr>
          <w:szCs w:val="28"/>
        </w:rPr>
        <w:t>К сожалению, как отмечает В. С. Седлов [20], негативной стороной спорти</w:t>
      </w:r>
      <w:r>
        <w:rPr>
          <w:szCs w:val="28"/>
        </w:rPr>
        <w:t>в</w:t>
      </w:r>
      <w:r>
        <w:rPr>
          <w:szCs w:val="28"/>
        </w:rPr>
        <w:t>ной деятельности является травматизм, который наносит ущерб здоровью спортсменов, а иногда приводит и к инвалидности. Эта пр</w:t>
      </w:r>
      <w:r>
        <w:rPr>
          <w:szCs w:val="28"/>
        </w:rPr>
        <w:t>о</w:t>
      </w:r>
      <w:r>
        <w:rPr>
          <w:szCs w:val="28"/>
        </w:rPr>
        <w:t>блема не решена и в спо</w:t>
      </w:r>
      <w:r>
        <w:rPr>
          <w:szCs w:val="28"/>
        </w:rPr>
        <w:t>р</w:t>
      </w:r>
      <w:r>
        <w:rPr>
          <w:szCs w:val="28"/>
        </w:rPr>
        <w:t>тивных единоборствах [24].</w:t>
      </w:r>
    </w:p>
    <w:p w:rsidR="00F60C21" w:rsidRDefault="00F60C21" w:rsidP="00F60C21">
      <w:pPr>
        <w:rPr>
          <w:szCs w:val="28"/>
        </w:rPr>
      </w:pPr>
      <w:r>
        <w:rPr>
          <w:szCs w:val="28"/>
        </w:rPr>
        <w:t>Вопросам профилактики травматизма уделяется значительное вним</w:t>
      </w:r>
      <w:r>
        <w:rPr>
          <w:szCs w:val="28"/>
        </w:rPr>
        <w:t>а</w:t>
      </w:r>
      <w:r>
        <w:rPr>
          <w:szCs w:val="28"/>
        </w:rPr>
        <w:t>ние в научно-методической литературе по спортивной борьбе. На стр</w:t>
      </w:r>
      <w:r>
        <w:rPr>
          <w:szCs w:val="28"/>
        </w:rPr>
        <w:t>а</w:t>
      </w:r>
      <w:r>
        <w:rPr>
          <w:szCs w:val="28"/>
        </w:rPr>
        <w:t>ницах отечественной и зарубежной печати публикуется много матери</w:t>
      </w:r>
      <w:r>
        <w:rPr>
          <w:szCs w:val="28"/>
        </w:rPr>
        <w:t>а</w:t>
      </w:r>
      <w:r>
        <w:rPr>
          <w:szCs w:val="28"/>
        </w:rPr>
        <w:t>лов, посвященных анализу получаемых спортсменами травм, в</w:t>
      </w:r>
      <w:r>
        <w:rPr>
          <w:szCs w:val="28"/>
        </w:rPr>
        <w:t>ы</w:t>
      </w:r>
      <w:r>
        <w:rPr>
          <w:szCs w:val="28"/>
        </w:rPr>
        <w:t>явлению их причин, предлагаются различные способы борьбы с этим негативным я</w:t>
      </w:r>
      <w:r>
        <w:rPr>
          <w:szCs w:val="28"/>
        </w:rPr>
        <w:t>в</w:t>
      </w:r>
      <w:r>
        <w:rPr>
          <w:szCs w:val="28"/>
        </w:rPr>
        <w:t>лением в спорте.</w:t>
      </w:r>
    </w:p>
    <w:p w:rsidR="00F60C21" w:rsidRDefault="00F60C21" w:rsidP="00F60C21">
      <w:pPr>
        <w:rPr>
          <w:szCs w:val="28"/>
        </w:rPr>
      </w:pPr>
      <w:r>
        <w:rPr>
          <w:szCs w:val="28"/>
        </w:rPr>
        <w:t>Как указывает Г. С. Туманян [21], неуклонное повышение интенси</w:t>
      </w:r>
      <w:r>
        <w:rPr>
          <w:szCs w:val="28"/>
        </w:rPr>
        <w:t>в</w:t>
      </w:r>
      <w:r>
        <w:rPr>
          <w:szCs w:val="28"/>
        </w:rPr>
        <w:t>ности соревновательной деятельности борцов предъявляет все новые требования к интенсификации тренировочного процесса. Это обостряет проблему переносимости нагрузок. В случаях, когда данную проблему решают неправильно, наступает состояние перетренированности, случ</w:t>
      </w:r>
      <w:r>
        <w:rPr>
          <w:szCs w:val="28"/>
        </w:rPr>
        <w:t>а</w:t>
      </w:r>
      <w:r>
        <w:rPr>
          <w:szCs w:val="28"/>
        </w:rPr>
        <w:t>ются травмы, что надолго выводит спор</w:t>
      </w:r>
      <w:r>
        <w:rPr>
          <w:szCs w:val="28"/>
        </w:rPr>
        <w:t>т</w:t>
      </w:r>
      <w:r>
        <w:rPr>
          <w:szCs w:val="28"/>
        </w:rPr>
        <w:t>сменов из нормального учебно-тренировочного процесса. Г. С. Туманян рекомендует в ходе специал</w:t>
      </w:r>
      <w:r>
        <w:rPr>
          <w:szCs w:val="28"/>
        </w:rPr>
        <w:t>ь</w:t>
      </w:r>
      <w:r>
        <w:rPr>
          <w:szCs w:val="28"/>
        </w:rPr>
        <w:t>ной разминки выполнять несколько профилактических упражнений в так называемых критических фазах: упражнений на «мосту», упражнений для укрепления связок голеностопного, коленного и тазобедренного с</w:t>
      </w:r>
      <w:r>
        <w:rPr>
          <w:szCs w:val="28"/>
        </w:rPr>
        <w:t>у</w:t>
      </w:r>
      <w:r>
        <w:rPr>
          <w:szCs w:val="28"/>
        </w:rPr>
        <w:t>ставов; упражнений страхо</w:t>
      </w:r>
      <w:r>
        <w:rPr>
          <w:szCs w:val="28"/>
        </w:rPr>
        <w:t>в</w:t>
      </w:r>
      <w:r>
        <w:rPr>
          <w:szCs w:val="28"/>
        </w:rPr>
        <w:t xml:space="preserve">ки и </w:t>
      </w:r>
      <w:proofErr w:type="spellStart"/>
      <w:r>
        <w:rPr>
          <w:szCs w:val="28"/>
        </w:rPr>
        <w:t>самостраховки</w:t>
      </w:r>
      <w:proofErr w:type="spellEnd"/>
      <w:r>
        <w:rPr>
          <w:szCs w:val="28"/>
        </w:rPr>
        <w:t xml:space="preserve"> при падении.</w:t>
      </w:r>
    </w:p>
    <w:p w:rsidR="00F60C21" w:rsidRDefault="00F60C21" w:rsidP="00F60C21">
      <w:pPr>
        <w:rPr>
          <w:szCs w:val="28"/>
        </w:rPr>
      </w:pPr>
      <w:r>
        <w:rPr>
          <w:szCs w:val="28"/>
        </w:rPr>
        <w:t xml:space="preserve">По мнению Е. М. Чумакова [2, 28], одной из причин травм является назначение или плохое усвоение приемов страховки и </w:t>
      </w:r>
      <w:proofErr w:type="spellStart"/>
      <w:r>
        <w:rPr>
          <w:szCs w:val="28"/>
        </w:rPr>
        <w:t>самостраховки</w:t>
      </w:r>
      <w:proofErr w:type="spellEnd"/>
      <w:r>
        <w:rPr>
          <w:szCs w:val="28"/>
        </w:rPr>
        <w:t xml:space="preserve">. Как утверждает автор, основная задача упражнений </w:t>
      </w:r>
      <w:proofErr w:type="spellStart"/>
      <w:r>
        <w:rPr>
          <w:szCs w:val="28"/>
        </w:rPr>
        <w:t>самостраховки</w:t>
      </w:r>
      <w:proofErr w:type="spellEnd"/>
      <w:r>
        <w:rPr>
          <w:szCs w:val="28"/>
        </w:rPr>
        <w:t xml:space="preserve"> св</w:t>
      </w:r>
      <w:r>
        <w:rPr>
          <w:szCs w:val="28"/>
        </w:rPr>
        <w:t>о</w:t>
      </w:r>
      <w:r>
        <w:rPr>
          <w:szCs w:val="28"/>
        </w:rPr>
        <w:t>дится к формированию навыков безопасного п</w:t>
      </w:r>
      <w:r>
        <w:rPr>
          <w:szCs w:val="28"/>
        </w:rPr>
        <w:t>а</w:t>
      </w:r>
      <w:r>
        <w:rPr>
          <w:szCs w:val="28"/>
        </w:rPr>
        <w:t>дения.</w:t>
      </w:r>
    </w:p>
    <w:p w:rsidR="00F60C21" w:rsidRDefault="00F60C21" w:rsidP="00F60C21">
      <w:pPr>
        <w:rPr>
          <w:szCs w:val="28"/>
        </w:rPr>
      </w:pPr>
      <w:r>
        <w:rPr>
          <w:szCs w:val="28"/>
        </w:rPr>
        <w:t>Анализ отечественной и зарубежной литературы свидетельствует, что в последнее время не удалось существенно снизить травматизм и связа</w:t>
      </w:r>
      <w:r>
        <w:rPr>
          <w:szCs w:val="28"/>
        </w:rPr>
        <w:t>н</w:t>
      </w:r>
      <w:r>
        <w:rPr>
          <w:szCs w:val="28"/>
        </w:rPr>
        <w:t>ные с ним заболевания в спорте. Аналогичная ситуация наблюдается и в спортивных единоборствах. В экстремальных условиях соревновател</w:t>
      </w:r>
      <w:r>
        <w:rPr>
          <w:szCs w:val="28"/>
        </w:rPr>
        <w:t>ь</w:t>
      </w:r>
      <w:r>
        <w:rPr>
          <w:szCs w:val="28"/>
        </w:rPr>
        <w:t>ного поединка, где борцу приходится постоянно преодолевать различные препятствия, создаваемые пр</w:t>
      </w:r>
      <w:r>
        <w:rPr>
          <w:szCs w:val="28"/>
        </w:rPr>
        <w:t>о</w:t>
      </w:r>
      <w:r>
        <w:rPr>
          <w:szCs w:val="28"/>
        </w:rPr>
        <w:t>тивником, а также постоянное физическое и психологическое напряжение, ча</w:t>
      </w:r>
      <w:r>
        <w:rPr>
          <w:szCs w:val="28"/>
        </w:rPr>
        <w:t>с</w:t>
      </w:r>
      <w:r>
        <w:rPr>
          <w:szCs w:val="28"/>
        </w:rPr>
        <w:t>то создаются условия, отрицательно влияющие на действия борцов, что прив</w:t>
      </w:r>
      <w:r>
        <w:rPr>
          <w:szCs w:val="28"/>
        </w:rPr>
        <w:t>о</w:t>
      </w:r>
      <w:r>
        <w:rPr>
          <w:szCs w:val="28"/>
        </w:rPr>
        <w:t>дит иногда к тяжелым травмам.</w:t>
      </w:r>
    </w:p>
    <w:p w:rsidR="00F60C21" w:rsidRDefault="00F60C21" w:rsidP="00F60C21">
      <w:pPr>
        <w:rPr>
          <w:szCs w:val="28"/>
        </w:rPr>
      </w:pPr>
      <w:r>
        <w:rPr>
          <w:szCs w:val="28"/>
        </w:rPr>
        <w:t>Становится особенно актуальной проблемой совершенствование всей системы подготовки борцов, в том числе использование вспомогател</w:t>
      </w:r>
      <w:r>
        <w:rPr>
          <w:szCs w:val="28"/>
        </w:rPr>
        <w:t>ь</w:t>
      </w:r>
      <w:r>
        <w:rPr>
          <w:szCs w:val="28"/>
        </w:rPr>
        <w:t>ных нетрадиционных средств повышения работоспособности и, расш</w:t>
      </w:r>
      <w:r>
        <w:rPr>
          <w:szCs w:val="28"/>
        </w:rPr>
        <w:t>и</w:t>
      </w:r>
      <w:r>
        <w:rPr>
          <w:szCs w:val="28"/>
        </w:rPr>
        <w:t xml:space="preserve">рения </w:t>
      </w:r>
      <w:r>
        <w:rPr>
          <w:szCs w:val="28"/>
        </w:rPr>
        <w:lastRenderedPageBreak/>
        <w:t>функционал</w:t>
      </w:r>
      <w:r>
        <w:rPr>
          <w:szCs w:val="28"/>
        </w:rPr>
        <w:t>ь</w:t>
      </w:r>
      <w:r>
        <w:rPr>
          <w:szCs w:val="28"/>
        </w:rPr>
        <w:t>ных возможностей организма, среди которых важное место принадлежит направленному действию на течение процессов восстановления, после тренир</w:t>
      </w:r>
      <w:r>
        <w:rPr>
          <w:szCs w:val="28"/>
        </w:rPr>
        <w:t>о</w:t>
      </w:r>
      <w:r>
        <w:rPr>
          <w:szCs w:val="28"/>
        </w:rPr>
        <w:t>вочных и соревновательных нагрузок.</w:t>
      </w:r>
    </w:p>
    <w:p w:rsidR="00F60C21" w:rsidRDefault="00F60C21" w:rsidP="00F60C21">
      <w:pPr>
        <w:rPr>
          <w:szCs w:val="28"/>
        </w:rPr>
      </w:pPr>
      <w:r>
        <w:rPr>
          <w:szCs w:val="28"/>
        </w:rPr>
        <w:t>В настоящее время ни у кого не вызывает сомнения, что восстановл</w:t>
      </w:r>
      <w:r>
        <w:rPr>
          <w:szCs w:val="28"/>
        </w:rPr>
        <w:t>е</w:t>
      </w:r>
      <w:r>
        <w:rPr>
          <w:szCs w:val="28"/>
        </w:rPr>
        <w:t>ние – неотъемлемая часть процесса подготовки, не менее важная, чем рациональный режим нагрузок. Чем быстрее восстановление, тем эффективнее спортсмен м</w:t>
      </w:r>
      <w:r>
        <w:rPr>
          <w:szCs w:val="28"/>
        </w:rPr>
        <w:t>о</w:t>
      </w:r>
      <w:r>
        <w:rPr>
          <w:szCs w:val="28"/>
        </w:rPr>
        <w:t>жет выполнить работу без ущерба для здоровья.</w:t>
      </w:r>
    </w:p>
    <w:p w:rsidR="00F60C21" w:rsidRDefault="00F60C21" w:rsidP="00F60C21">
      <w:pPr>
        <w:shd w:val="clear" w:color="auto" w:fill="FFFFFF"/>
        <w:rPr>
          <w:szCs w:val="28"/>
        </w:rPr>
      </w:pPr>
      <w:r>
        <w:rPr>
          <w:szCs w:val="28"/>
        </w:rPr>
        <w:t>При занятиях физической культурой и спортом на ткани опор</w:t>
      </w:r>
      <w:r>
        <w:rPr>
          <w:szCs w:val="28"/>
        </w:rPr>
        <w:softHyphen/>
        <w:t>но-двигательного аппарата приходится большая нагрузка. В ряде случаев, когда она не соответствуют возрастным и индивидуальным состояниям спортсмена, часто возникают травмы и заболевания, после которых снижается работосп</w:t>
      </w:r>
      <w:r>
        <w:rPr>
          <w:szCs w:val="28"/>
        </w:rPr>
        <w:t>о</w:t>
      </w:r>
      <w:r>
        <w:rPr>
          <w:szCs w:val="28"/>
        </w:rPr>
        <w:t>собность и наступает спад спор</w:t>
      </w:r>
      <w:r>
        <w:rPr>
          <w:szCs w:val="28"/>
        </w:rPr>
        <w:softHyphen/>
        <w:t>тивного мастерства.</w:t>
      </w:r>
    </w:p>
    <w:p w:rsidR="00F60C21" w:rsidRDefault="00F60C21" w:rsidP="00F60C21">
      <w:pPr>
        <w:shd w:val="clear" w:color="auto" w:fill="FFFFFF"/>
        <w:rPr>
          <w:szCs w:val="28"/>
        </w:rPr>
      </w:pPr>
      <w:r>
        <w:rPr>
          <w:szCs w:val="28"/>
        </w:rPr>
        <w:t>В методических рекомендациях описываются частные методики сегментарного массажа при наиболее часто встречающихся травмах и заб</w:t>
      </w:r>
      <w:r>
        <w:rPr>
          <w:szCs w:val="28"/>
        </w:rPr>
        <w:t>о</w:t>
      </w:r>
      <w:r>
        <w:rPr>
          <w:szCs w:val="28"/>
        </w:rPr>
        <w:t>леваниях, где такой массаж наиболее эффективен.</w:t>
      </w:r>
    </w:p>
    <w:p w:rsidR="00F60C21" w:rsidRDefault="00F60C21" w:rsidP="00F60C21">
      <w:pPr>
        <w:shd w:val="clear" w:color="auto" w:fill="FFFFFF"/>
        <w:rPr>
          <w:szCs w:val="28"/>
        </w:rPr>
      </w:pPr>
      <w:r>
        <w:rPr>
          <w:szCs w:val="28"/>
        </w:rPr>
        <w:t>Соблюдение весового режима имеет для борцов большое значе</w:t>
      </w:r>
      <w:r>
        <w:rPr>
          <w:szCs w:val="28"/>
        </w:rPr>
        <w:softHyphen/>
        <w:t>ние. Постоянный вес тела главным образом регулируется количес</w:t>
      </w:r>
      <w:r>
        <w:rPr>
          <w:szCs w:val="28"/>
        </w:rPr>
        <w:softHyphen/>
        <w:t>твом, калорийностью п</w:t>
      </w:r>
      <w:r>
        <w:rPr>
          <w:szCs w:val="28"/>
        </w:rPr>
        <w:t>о</w:t>
      </w:r>
      <w:r>
        <w:rPr>
          <w:szCs w:val="28"/>
        </w:rPr>
        <w:t>требляемой пищи и энергетическими затра</w:t>
      </w:r>
      <w:r>
        <w:rPr>
          <w:szCs w:val="28"/>
        </w:rPr>
        <w:softHyphen/>
        <w:t>тами организма. Если суточный рацион по калорийности превышает энергетические з</w:t>
      </w:r>
      <w:r>
        <w:rPr>
          <w:szCs w:val="28"/>
        </w:rPr>
        <w:t>а</w:t>
      </w:r>
      <w:r>
        <w:rPr>
          <w:szCs w:val="28"/>
        </w:rPr>
        <w:t>траты, вес тела будет увеличиваться, и, наоборот, если энергетические затраты превышают калорийность суточного рациона, вес будет умен</w:t>
      </w:r>
      <w:r>
        <w:rPr>
          <w:szCs w:val="28"/>
        </w:rPr>
        <w:t>ь</w:t>
      </w:r>
      <w:r>
        <w:rPr>
          <w:szCs w:val="28"/>
        </w:rPr>
        <w:t>шаться. Соблюдение пищевого режима и круглогодичная плановая тр</w:t>
      </w:r>
      <w:r>
        <w:rPr>
          <w:szCs w:val="28"/>
        </w:rPr>
        <w:t>е</w:t>
      </w:r>
      <w:r>
        <w:rPr>
          <w:szCs w:val="28"/>
        </w:rPr>
        <w:t>нировка являются основными сред</w:t>
      </w:r>
      <w:r>
        <w:rPr>
          <w:szCs w:val="28"/>
        </w:rPr>
        <w:softHyphen/>
        <w:t>ствами поддержания оптимального веса спортсмена.</w:t>
      </w:r>
    </w:p>
    <w:p w:rsidR="00F60C21" w:rsidRDefault="00F60C21" w:rsidP="00F60C21">
      <w:pPr>
        <w:shd w:val="clear" w:color="auto" w:fill="FFFFFF"/>
        <w:rPr>
          <w:szCs w:val="28"/>
        </w:rPr>
      </w:pPr>
      <w:r>
        <w:rPr>
          <w:szCs w:val="28"/>
        </w:rPr>
        <w:t>Многие борцы перед соревнованиями искусственно снижают вес, чтобы выступать в возможно меньшей весовой категории. Подогнав вес под верхнюю границу меньшей весовой категории, бо</w:t>
      </w:r>
      <w:r>
        <w:rPr>
          <w:szCs w:val="28"/>
        </w:rPr>
        <w:softHyphen/>
        <w:t>рец получает нек</w:t>
      </w:r>
      <w:r>
        <w:rPr>
          <w:szCs w:val="28"/>
        </w:rPr>
        <w:t>о</w:t>
      </w:r>
      <w:r>
        <w:rPr>
          <w:szCs w:val="28"/>
        </w:rPr>
        <w:t>торое преимущество в силе, по сравнению с теми борцами, которые, в</w:t>
      </w:r>
      <w:r>
        <w:rPr>
          <w:szCs w:val="28"/>
        </w:rPr>
        <w:t>ы</w:t>
      </w:r>
      <w:r>
        <w:rPr>
          <w:szCs w:val="28"/>
        </w:rPr>
        <w:t>ступая в той же весовой категории, имеют меньший вес. Однако сл</w:t>
      </w:r>
      <w:r>
        <w:rPr>
          <w:szCs w:val="28"/>
        </w:rPr>
        <w:t>е</w:t>
      </w:r>
      <w:r>
        <w:rPr>
          <w:szCs w:val="28"/>
        </w:rPr>
        <w:t>дует помнить, что чрезмерное снижение веса, как и нарушение методики его снижения и удержа</w:t>
      </w:r>
      <w:r>
        <w:rPr>
          <w:szCs w:val="28"/>
        </w:rPr>
        <w:softHyphen/>
        <w:t>ния на протяжении соревнования, отрицательно ск</w:t>
      </w:r>
      <w:r>
        <w:rPr>
          <w:szCs w:val="28"/>
        </w:rPr>
        <w:t>а</w:t>
      </w:r>
      <w:r>
        <w:rPr>
          <w:szCs w:val="28"/>
        </w:rPr>
        <w:t>зывается не только на результатах выступления, но и на состоянии зд</w:t>
      </w:r>
      <w:r>
        <w:rPr>
          <w:szCs w:val="28"/>
        </w:rPr>
        <w:t>о</w:t>
      </w:r>
      <w:r>
        <w:rPr>
          <w:szCs w:val="28"/>
        </w:rPr>
        <w:t>ровья.</w:t>
      </w:r>
    </w:p>
    <w:p w:rsidR="00F60C21" w:rsidRDefault="00F60C21" w:rsidP="00F60C21">
      <w:pPr>
        <w:shd w:val="clear" w:color="auto" w:fill="FFFFFF"/>
        <w:rPr>
          <w:szCs w:val="28"/>
        </w:rPr>
      </w:pPr>
      <w:r>
        <w:rPr>
          <w:szCs w:val="28"/>
        </w:rPr>
        <w:t xml:space="preserve">Снижение большого веса, недопустимо ни при каких </w:t>
      </w:r>
      <w:r>
        <w:rPr>
          <w:spacing w:val="-1"/>
          <w:szCs w:val="28"/>
        </w:rPr>
        <w:t>обстоятел</w:t>
      </w:r>
      <w:r>
        <w:rPr>
          <w:spacing w:val="-1"/>
          <w:szCs w:val="28"/>
        </w:rPr>
        <w:t>ь</w:t>
      </w:r>
      <w:r>
        <w:rPr>
          <w:spacing w:val="-1"/>
          <w:szCs w:val="28"/>
        </w:rPr>
        <w:t>ствах. Полностью исключается снижение веса и для бор</w:t>
      </w:r>
      <w:r>
        <w:rPr>
          <w:spacing w:val="-1"/>
          <w:szCs w:val="28"/>
        </w:rPr>
        <w:softHyphen/>
        <w:t xml:space="preserve">цов-юношей, так как растущему организму свойственно быстрое </w:t>
      </w:r>
      <w:r>
        <w:rPr>
          <w:szCs w:val="28"/>
        </w:rPr>
        <w:t>прибавление веса и его искусственное снижение может нанести большой вред здор</w:t>
      </w:r>
      <w:r>
        <w:rPr>
          <w:szCs w:val="28"/>
        </w:rPr>
        <w:t>о</w:t>
      </w:r>
      <w:r>
        <w:rPr>
          <w:szCs w:val="28"/>
        </w:rPr>
        <w:t>вью.</w:t>
      </w:r>
    </w:p>
    <w:p w:rsidR="00F60C21" w:rsidRDefault="00F60C21" w:rsidP="00F60C21">
      <w:pPr>
        <w:shd w:val="clear" w:color="auto" w:fill="FFFFFF"/>
        <w:rPr>
          <w:szCs w:val="28"/>
        </w:rPr>
      </w:pPr>
      <w:r>
        <w:rPr>
          <w:szCs w:val="28"/>
        </w:rPr>
        <w:t>Процесс снижения веса сугубо индивидуален. В то же время су</w:t>
      </w:r>
      <w:r>
        <w:rPr>
          <w:szCs w:val="28"/>
        </w:rPr>
        <w:softHyphen/>
        <w:t>ществует ряд общих положений. Соблюдение одних из них обяза</w:t>
      </w:r>
      <w:r>
        <w:rPr>
          <w:szCs w:val="28"/>
        </w:rPr>
        <w:softHyphen/>
        <w:t>тельно, других – желател</w:t>
      </w:r>
      <w:r>
        <w:rPr>
          <w:szCs w:val="28"/>
        </w:rPr>
        <w:t>ь</w:t>
      </w:r>
      <w:r>
        <w:rPr>
          <w:szCs w:val="28"/>
        </w:rPr>
        <w:t>но. Эти общие положения и рассматри</w:t>
      </w:r>
      <w:r>
        <w:rPr>
          <w:szCs w:val="28"/>
        </w:rPr>
        <w:softHyphen/>
        <w:t>ваются в данной работе.</w:t>
      </w:r>
    </w:p>
    <w:p w:rsidR="00283E57" w:rsidRDefault="00283E57">
      <w:bookmarkStart w:id="0" w:name="_GoBack"/>
      <w:bookmarkEnd w:id="0"/>
    </w:p>
    <w:sectPr w:rsidR="0028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21"/>
    <w:rsid w:val="00283E57"/>
    <w:rsid w:val="00F6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21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60C21"/>
    <w:pPr>
      <w:keepNext/>
      <w:ind w:firstLine="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0C2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F60C21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F60C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F60C21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60C21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21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60C21"/>
    <w:pPr>
      <w:keepNext/>
      <w:ind w:firstLine="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0C2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F60C21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F60C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F60C21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60C21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2016-11-09T11:11:00Z</dcterms:created>
  <dcterms:modified xsi:type="dcterms:W3CDTF">2016-11-09T11:11:00Z</dcterms:modified>
</cp:coreProperties>
</file>