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E" w:rsidRDefault="003710BE" w:rsidP="00CF23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4"/>
          <w:szCs w:val="24"/>
        </w:rPr>
        <w:t xml:space="preserve">АРСМЕДИКА И АРТТЕРАПИЯ: ИСПОЛЬЗОВАНИЕ В ПРАКТИЧЕСКОМ ЗДРАВООХРАНЕНИИ </w:t>
      </w:r>
    </w:p>
    <w:bookmarkEnd w:id="0"/>
    <w:bookmarkEnd w:id="1"/>
    <w:p w:rsidR="003710BE" w:rsidRPr="00CF2328" w:rsidRDefault="003710BE" w:rsidP="00CF23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Сытый В.П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CF2328">
        <w:rPr>
          <w:rFonts w:ascii="Times New Roman" w:hAnsi="Times New Roman"/>
          <w:b/>
          <w:sz w:val="24"/>
          <w:szCs w:val="24"/>
        </w:rPr>
        <w:t>Горбатенко С.Ф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F232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Сытая О.В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10BE" w:rsidRDefault="003710BE" w:rsidP="00E15C8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Pr="00CF2328">
        <w:rPr>
          <w:rFonts w:ascii="Times New Roman" w:hAnsi="Times New Roman"/>
          <w:i/>
          <w:sz w:val="24"/>
          <w:szCs w:val="24"/>
        </w:rPr>
        <w:t>Белорусский государственный педагогический университет им</w:t>
      </w:r>
      <w:r>
        <w:rPr>
          <w:rFonts w:ascii="Times New Roman" w:hAnsi="Times New Roman"/>
          <w:i/>
          <w:sz w:val="24"/>
          <w:szCs w:val="24"/>
        </w:rPr>
        <w:t>ени</w:t>
      </w:r>
      <w:r w:rsidRPr="00CF2328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аксима</w:t>
      </w:r>
      <w:r w:rsidRPr="00CF2328">
        <w:rPr>
          <w:rFonts w:ascii="Times New Roman" w:hAnsi="Times New Roman"/>
          <w:i/>
          <w:sz w:val="24"/>
          <w:szCs w:val="24"/>
        </w:rPr>
        <w:t xml:space="preserve"> Танка,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CF2328">
        <w:rPr>
          <w:rFonts w:ascii="Times New Roman" w:hAnsi="Times New Roman"/>
          <w:i/>
          <w:sz w:val="24"/>
          <w:szCs w:val="24"/>
        </w:rPr>
        <w:t>г. Минск</w:t>
      </w:r>
    </w:p>
    <w:p w:rsidR="003710BE" w:rsidRDefault="003710BE" w:rsidP="00E15C8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2.Белорусский институт правоведения, г. Минск</w:t>
      </w:r>
    </w:p>
    <w:p w:rsidR="003710BE" w:rsidRPr="00CF2328" w:rsidRDefault="003710BE" w:rsidP="00E15C8C">
      <w:pPr>
        <w:rPr>
          <w:rFonts w:ascii="Times New Roman" w:hAnsi="Times New Roman"/>
          <w:i/>
          <w:sz w:val="24"/>
          <w:szCs w:val="24"/>
        </w:rPr>
      </w:pPr>
    </w:p>
    <w:p w:rsidR="003710BE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в медицинской литературе все чаще стали использоваться термины арсмедика и арттерапия (1, 2). 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лат</w:t>
      </w:r>
      <w:r w:rsidRPr="00A855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ars</w:t>
      </w:r>
      <w:r w:rsidRPr="00A855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arsis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искусство + медицина) в буквальном смысле искусство медицины – это наука и практическая деятельность, направленные на сохранение и укрепление здоровья людей, на предупреждение и лечение болезней (3). Таким образом 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>
        <w:rPr>
          <w:rFonts w:ascii="Times New Roman" w:hAnsi="Times New Roman"/>
          <w:sz w:val="24"/>
          <w:szCs w:val="24"/>
        </w:rPr>
        <w:t xml:space="preserve"> – это искусство медицины в самом широком смысле слова. Одновременно существует и более конкретное определение: артмедицина – это наука и практическая деятельность, направленные на сохранение и укрепление здоровья людей, на предупреждение и лечение болезней средствами искусства (4). Термин 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 w:rsidRPr="00E15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используется в названии популярных медицинских научно-практических журналов в Республике Беларусь</w:t>
      </w:r>
      <w:r w:rsidRPr="00E15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>
        <w:rPr>
          <w:rFonts w:ascii="Times New Roman" w:hAnsi="Times New Roman"/>
          <w:sz w:val="24"/>
          <w:szCs w:val="24"/>
        </w:rPr>
        <w:t>), в Канаде (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776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Arts</w:t>
      </w:r>
      <w:r w:rsidRPr="007769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776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Humanitics</w:t>
      </w:r>
      <w:r w:rsidRPr="00BE40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Jurnal</w:t>
      </w:r>
      <w:r w:rsidRPr="00BE4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BE40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  <w:lang w:val="en-US"/>
            </w:rPr>
            <w:t>Canada</w:t>
          </w:r>
        </w:smartTag>
      </w:smartTag>
      <w:r w:rsidRPr="00BE40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в других странах (5). За рубежом (Россия, Западная Европа) термин </w:t>
      </w:r>
      <w:r>
        <w:rPr>
          <w:rFonts w:ascii="Times New Roman" w:hAnsi="Times New Roman"/>
          <w:sz w:val="24"/>
          <w:szCs w:val="24"/>
          <w:lang w:val="en-US"/>
        </w:rPr>
        <w:t>Ars</w:t>
      </w:r>
      <w:r w:rsidRPr="00776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</w:t>
      </w:r>
      <w:r>
        <w:rPr>
          <w:rFonts w:ascii="Times New Roman" w:hAnsi="Times New Roman"/>
          <w:sz w:val="24"/>
          <w:szCs w:val="24"/>
        </w:rPr>
        <w:t xml:space="preserve"> широко используется в названии клиник и медицинских центров (4, 5).</w:t>
      </w:r>
    </w:p>
    <w:p w:rsidR="003710BE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Арттерапия (лат. </w:t>
      </w:r>
      <w:r>
        <w:rPr>
          <w:rFonts w:ascii="Times New Roman" w:hAnsi="Times New Roman"/>
          <w:sz w:val="24"/>
          <w:szCs w:val="24"/>
          <w:lang w:val="en-US"/>
        </w:rPr>
        <w:t>ars</w:t>
      </w:r>
      <w:r w:rsidRPr="00A855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arsis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Pr="00A85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искусство + терапия) – метод лечения некоторых заболеваний (преимущественно нервных и психических) средствами искусства и самовыражения в искусстве (2). Очевидно, что круг заболеваний для применения арттерапии можно расширить без четко очерченных границ.</w:t>
      </w:r>
    </w:p>
    <w:p w:rsidR="003710BE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если термин артмедицина </w:t>
      </w:r>
      <w:r w:rsidRPr="00A855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>
        <w:rPr>
          <w:rFonts w:ascii="Times New Roman" w:hAnsi="Times New Roman"/>
          <w:sz w:val="24"/>
          <w:szCs w:val="24"/>
        </w:rPr>
        <w:t>) охватывает все направления медицинской науки и практики, то термин арттерапия относится исключительно к методам лечения преимущественно средствами искусства. Мы полагаем, что оба термина не включают вопросов медицинского обслуживания представителей искусства как, например, авиационная медицина, морская медицина, ювенильная медицина и др.</w:t>
      </w:r>
    </w:p>
    <w:p w:rsidR="003710BE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вышеизложенным, мы представляем обзор научно-практических публикаций, касающихся лечения пациентов с артериальной гипертензией методами искусства: музыки, цветомузыки, пения, изобразительного искусства и т.д. При этом мы </w:t>
      </w:r>
      <w:r>
        <w:rPr>
          <w:rFonts w:ascii="Times New Roman" w:hAnsi="Times New Roman"/>
          <w:sz w:val="24"/>
          <w:szCs w:val="24"/>
        </w:rPr>
        <w:lastRenderedPageBreak/>
        <w:t>стремились избегать назидательных выражений, но выбирая путь лечения артериальной гипертензии, и врач и пациент должны знать все возможности, воздействия на человека в плане снятия эмоционального перенапряжения и нормализации функции основных физиологических систем организма, видеть все дороги и понимать, куда они ведут.</w:t>
      </w:r>
    </w:p>
    <w:p w:rsidR="003710BE" w:rsidRDefault="003710BE" w:rsidP="00AA7D4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7D46">
        <w:rPr>
          <w:rFonts w:ascii="Times New Roman" w:hAnsi="Times New Roman"/>
          <w:i/>
          <w:sz w:val="24"/>
          <w:szCs w:val="24"/>
        </w:rPr>
        <w:t>Музыка</w:t>
      </w:r>
      <w:r w:rsidRPr="00CF2328">
        <w:rPr>
          <w:rFonts w:ascii="Times New Roman" w:hAnsi="Times New Roman"/>
          <w:sz w:val="24"/>
          <w:szCs w:val="24"/>
        </w:rPr>
        <w:t xml:space="preserve"> располагает ог</w:t>
      </w:r>
      <w:r>
        <w:rPr>
          <w:rFonts w:ascii="Times New Roman" w:hAnsi="Times New Roman"/>
          <w:sz w:val="24"/>
          <w:szCs w:val="24"/>
        </w:rPr>
        <w:t xml:space="preserve">ромными возможностями </w:t>
      </w:r>
      <w:r w:rsidRPr="00CF2328">
        <w:rPr>
          <w:rFonts w:ascii="Times New Roman" w:hAnsi="Times New Roman"/>
          <w:sz w:val="24"/>
          <w:szCs w:val="24"/>
        </w:rPr>
        <w:t xml:space="preserve"> воздействия на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2328">
        <w:rPr>
          <w:rFonts w:ascii="Times New Roman" w:hAnsi="Times New Roman"/>
          <w:sz w:val="24"/>
          <w:szCs w:val="24"/>
        </w:rPr>
        <w:t>По словам Стендаля: " Музыка является единственным искусством, проникающим в сердце человеческое так глубоко, что може</w:t>
      </w:r>
      <w:r>
        <w:rPr>
          <w:rFonts w:ascii="Times New Roman" w:hAnsi="Times New Roman"/>
          <w:sz w:val="24"/>
          <w:szCs w:val="24"/>
        </w:rPr>
        <w:t>т изображать переживания его души</w:t>
      </w:r>
      <w:r w:rsidRPr="00CF2328">
        <w:rPr>
          <w:rFonts w:ascii="Times New Roman" w:hAnsi="Times New Roman"/>
          <w:sz w:val="24"/>
          <w:szCs w:val="24"/>
        </w:rPr>
        <w:t xml:space="preserve"> ". Музыкальные произведения классиков </w:t>
      </w:r>
      <w:r>
        <w:rPr>
          <w:rFonts w:ascii="Times New Roman" w:hAnsi="Times New Roman"/>
          <w:sz w:val="24"/>
          <w:szCs w:val="24"/>
        </w:rPr>
        <w:t>уже многие годы используются для лечения различныз заболеваний (6, 7, 8)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i/>
          <w:sz w:val="24"/>
          <w:szCs w:val="24"/>
        </w:rPr>
        <w:t>Музыкотерапия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>– воздействие акустическим полем специфической волны на подпороговом уровне</w:t>
      </w:r>
      <w:r>
        <w:rPr>
          <w:rFonts w:ascii="Times New Roman" w:hAnsi="Times New Roman"/>
          <w:sz w:val="24"/>
          <w:szCs w:val="24"/>
        </w:rPr>
        <w:t>, которое</w:t>
      </w:r>
      <w:r w:rsidRPr="00CF2328">
        <w:rPr>
          <w:rFonts w:ascii="Times New Roman" w:hAnsi="Times New Roman"/>
          <w:sz w:val="24"/>
          <w:szCs w:val="24"/>
        </w:rPr>
        <w:t xml:space="preserve"> вызывает синхронизацию управляющих ритмических физиологических процессов и интеграцию работы всех систем организма</w:t>
      </w:r>
      <w:r>
        <w:rPr>
          <w:rFonts w:ascii="Times New Roman" w:hAnsi="Times New Roman"/>
          <w:sz w:val="24"/>
          <w:szCs w:val="24"/>
        </w:rPr>
        <w:t xml:space="preserve"> (7)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 конце </w:t>
      </w:r>
      <w:r w:rsidRPr="00CF2328">
        <w:rPr>
          <w:rFonts w:ascii="Times New Roman" w:hAnsi="Times New Roman"/>
          <w:sz w:val="24"/>
          <w:szCs w:val="24"/>
          <w:lang w:val="en-US"/>
        </w:rPr>
        <w:t>XIX</w:t>
      </w:r>
      <w:r w:rsidRPr="00CF2328">
        <w:rPr>
          <w:rFonts w:ascii="Times New Roman" w:hAnsi="Times New Roman"/>
          <w:sz w:val="24"/>
          <w:szCs w:val="24"/>
        </w:rPr>
        <w:t xml:space="preserve"> в.- начале</w:t>
      </w:r>
      <w:r w:rsidRPr="00CF2328">
        <w:rPr>
          <w:rFonts w:ascii="Times New Roman" w:hAnsi="Times New Roman"/>
          <w:sz w:val="24"/>
          <w:szCs w:val="24"/>
          <w:lang w:val="en-US"/>
        </w:rPr>
        <w:t>XX</w:t>
      </w:r>
      <w:r w:rsidRPr="00CF2328">
        <w:rPr>
          <w:rFonts w:ascii="Times New Roman" w:hAnsi="Times New Roman"/>
          <w:sz w:val="24"/>
          <w:szCs w:val="24"/>
        </w:rPr>
        <w:t xml:space="preserve"> в. были накоплены многочисленные житейские наблюдения и клинические данные о лечебном воздействии музыки. В 1914 году В.М. Бехтерев создал "Общество для выяснения лечебно-восстановительного значения музыки и ее гигиены". В том же 1914 году В.П. Спиртов в журнале "Психиатрия, неврология, и экспериментальная психология" опубликовал обзор литературы о влиянии музыки на кровяное давление у человека </w:t>
      </w:r>
      <w:r>
        <w:rPr>
          <w:rFonts w:ascii="Times New Roman" w:hAnsi="Times New Roman"/>
          <w:sz w:val="24"/>
          <w:szCs w:val="24"/>
        </w:rPr>
        <w:t>(8)</w:t>
      </w:r>
      <w:r w:rsidRPr="00CF2328">
        <w:rPr>
          <w:rFonts w:ascii="Times New Roman" w:hAnsi="Times New Roman"/>
          <w:sz w:val="24"/>
          <w:szCs w:val="24"/>
        </w:rPr>
        <w:t>. В библиотеке научно-исследовательского института курортологии и физиотерапии им. А.А. Акопяна министерства здравоохранения Армении  имеется Указатель отечественной и иностранной литературы по музыкотерапии за период 1896-</w:t>
      </w:r>
      <w:smartTag w:uri="urn:schemas-microsoft-com:office:smarttags" w:element="metricconverter">
        <w:smartTagPr>
          <w:attr w:name="ProductID" w:val="1981 г"/>
        </w:smartTagPr>
        <w:r w:rsidRPr="00CF2328">
          <w:rPr>
            <w:rFonts w:ascii="Times New Roman" w:hAnsi="Times New Roman"/>
            <w:sz w:val="24"/>
            <w:szCs w:val="24"/>
          </w:rPr>
          <w:t>1981 г</w:t>
        </w:r>
      </w:smartTag>
      <w:r w:rsidRPr="00CF2328">
        <w:rPr>
          <w:rFonts w:ascii="Times New Roman" w:hAnsi="Times New Roman"/>
          <w:sz w:val="24"/>
          <w:szCs w:val="24"/>
        </w:rPr>
        <w:t xml:space="preserve">. г. </w:t>
      </w:r>
      <w:r>
        <w:rPr>
          <w:rFonts w:ascii="Times New Roman" w:hAnsi="Times New Roman"/>
          <w:sz w:val="24"/>
          <w:szCs w:val="24"/>
        </w:rPr>
        <w:t>(9)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Официальное признание как лечебный метод психотерапии</w:t>
      </w:r>
      <w:r>
        <w:rPr>
          <w:rFonts w:ascii="Times New Roman" w:hAnsi="Times New Roman"/>
          <w:sz w:val="24"/>
          <w:szCs w:val="24"/>
        </w:rPr>
        <w:t>,</w:t>
      </w:r>
      <w:r w:rsidRPr="00CF2328">
        <w:rPr>
          <w:rFonts w:ascii="Times New Roman" w:hAnsi="Times New Roman"/>
          <w:sz w:val="24"/>
          <w:szCs w:val="24"/>
        </w:rPr>
        <w:t xml:space="preserve"> музыкотерапия получила в 40-х годах </w:t>
      </w:r>
      <w:r w:rsidRPr="00CF2328">
        <w:rPr>
          <w:rFonts w:ascii="Times New Roman" w:hAnsi="Times New Roman"/>
          <w:sz w:val="24"/>
          <w:szCs w:val="24"/>
          <w:lang w:val="en-US"/>
        </w:rPr>
        <w:t>XX</w:t>
      </w:r>
      <w:r w:rsidRPr="00CF2328">
        <w:rPr>
          <w:rFonts w:ascii="Times New Roman" w:hAnsi="Times New Roman"/>
          <w:sz w:val="24"/>
          <w:szCs w:val="24"/>
        </w:rPr>
        <w:t xml:space="preserve"> в., применять который</w:t>
      </w:r>
      <w:r>
        <w:rPr>
          <w:rFonts w:ascii="Times New Roman" w:hAnsi="Times New Roman"/>
          <w:sz w:val="24"/>
          <w:szCs w:val="24"/>
        </w:rPr>
        <w:t xml:space="preserve"> могли</w:t>
      </w:r>
      <w:r w:rsidRPr="00CF2328">
        <w:rPr>
          <w:rFonts w:ascii="Times New Roman" w:hAnsi="Times New Roman"/>
          <w:sz w:val="24"/>
          <w:szCs w:val="24"/>
        </w:rPr>
        <w:t xml:space="preserve"> специалисты, имеющие  музыкальное и медицинское образование со специализацией в области психиатрии</w:t>
      </w:r>
      <w:r>
        <w:rPr>
          <w:rFonts w:ascii="Times New Roman" w:hAnsi="Times New Roman"/>
          <w:sz w:val="24"/>
          <w:szCs w:val="24"/>
        </w:rPr>
        <w:t xml:space="preserve"> (10)</w:t>
      </w:r>
      <w:r w:rsidRPr="00CF2328">
        <w:rPr>
          <w:rFonts w:ascii="Times New Roman" w:hAnsi="Times New Roman"/>
          <w:sz w:val="24"/>
          <w:szCs w:val="24"/>
        </w:rPr>
        <w:t xml:space="preserve">. Однако, существует множество примеров использования музыки в лечебных целях и до </w:t>
      </w:r>
      <w:r w:rsidRPr="00CF2328">
        <w:rPr>
          <w:rFonts w:ascii="Times New Roman" w:hAnsi="Times New Roman"/>
          <w:sz w:val="24"/>
          <w:szCs w:val="24"/>
          <w:lang w:val="en-US"/>
        </w:rPr>
        <w:t>XX</w:t>
      </w:r>
      <w:r w:rsidRPr="00CF2328">
        <w:rPr>
          <w:rFonts w:ascii="Times New Roman" w:hAnsi="Times New Roman"/>
          <w:sz w:val="24"/>
          <w:szCs w:val="24"/>
        </w:rPr>
        <w:t xml:space="preserve">века. В Библии упоминается, что будущий царь Израиля Давид игрой на гуслях устранял приступы меланхолии у страдавшего ими царя Саула. В христианских католических храмах звучит органная музыка. В православной церкви вплоть до </w:t>
      </w:r>
      <w:r w:rsidRPr="00CF2328">
        <w:rPr>
          <w:rFonts w:ascii="Times New Roman" w:hAnsi="Times New Roman"/>
          <w:sz w:val="24"/>
          <w:szCs w:val="24"/>
          <w:lang w:val="en-US"/>
        </w:rPr>
        <w:t>XVII</w:t>
      </w:r>
      <w:r w:rsidRPr="00CF2328">
        <w:rPr>
          <w:rFonts w:ascii="Times New Roman" w:hAnsi="Times New Roman"/>
          <w:sz w:val="24"/>
          <w:szCs w:val="24"/>
        </w:rPr>
        <w:t xml:space="preserve"> века разграничивались понятия "пение" и "музыка". Понятие "пение" относилось к богослужебным песнопениям, а понятие "музыка" при игре на музыкальных инструментах ассоциировалось с мирскими "играми бесовскими", даже если при этом и пели </w:t>
      </w:r>
      <w:r>
        <w:rPr>
          <w:rFonts w:ascii="Times New Roman" w:hAnsi="Times New Roman"/>
          <w:sz w:val="24"/>
          <w:szCs w:val="24"/>
        </w:rPr>
        <w:t>(11)</w:t>
      </w:r>
      <w:r w:rsidRPr="00CF2328">
        <w:rPr>
          <w:rFonts w:ascii="Times New Roman" w:hAnsi="Times New Roman"/>
          <w:sz w:val="24"/>
          <w:szCs w:val="24"/>
        </w:rPr>
        <w:t xml:space="preserve">. В середине 60-х г. г. </w:t>
      </w:r>
      <w:r w:rsidRPr="00CF2328">
        <w:rPr>
          <w:rFonts w:ascii="Times New Roman" w:hAnsi="Times New Roman"/>
          <w:sz w:val="24"/>
          <w:szCs w:val="24"/>
          <w:lang w:val="en-US"/>
        </w:rPr>
        <w:t>XVII</w:t>
      </w:r>
      <w:r w:rsidRPr="00CF2328">
        <w:rPr>
          <w:rFonts w:ascii="Times New Roman" w:hAnsi="Times New Roman"/>
          <w:sz w:val="24"/>
          <w:szCs w:val="24"/>
        </w:rPr>
        <w:t xml:space="preserve"> века московский диакон Ионний Коренев в трактате "О пении божественном…" сформулировал единство всякого пения и музыки. Новая концепция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стала популярна и уже в </w:t>
      </w:r>
      <w:r w:rsidRPr="00CF2328">
        <w:rPr>
          <w:rFonts w:ascii="Times New Roman" w:hAnsi="Times New Roman"/>
          <w:sz w:val="24"/>
          <w:szCs w:val="24"/>
          <w:lang w:val="en-US"/>
        </w:rPr>
        <w:t>XVIII</w:t>
      </w:r>
      <w:r w:rsidRPr="00CF2328">
        <w:rPr>
          <w:rFonts w:ascii="Times New Roman" w:hAnsi="Times New Roman"/>
          <w:sz w:val="24"/>
          <w:szCs w:val="24"/>
        </w:rPr>
        <w:t xml:space="preserve"> в. привычным стало сочетание "церковная музыка", в </w:t>
      </w:r>
      <w:r w:rsidRPr="00CF2328">
        <w:rPr>
          <w:rFonts w:ascii="Times New Roman" w:hAnsi="Times New Roman"/>
          <w:sz w:val="24"/>
          <w:szCs w:val="24"/>
          <w:lang w:val="en-US"/>
        </w:rPr>
        <w:t>XIX</w:t>
      </w:r>
      <w:r w:rsidRPr="00CF2328">
        <w:rPr>
          <w:rFonts w:ascii="Times New Roman" w:hAnsi="Times New Roman"/>
          <w:sz w:val="24"/>
          <w:szCs w:val="24"/>
        </w:rPr>
        <w:t xml:space="preserve">в. - "духовная музыка", а в конце </w:t>
      </w:r>
      <w:r w:rsidRPr="00CF2328">
        <w:rPr>
          <w:rFonts w:ascii="Times New Roman" w:hAnsi="Times New Roman"/>
          <w:sz w:val="24"/>
          <w:szCs w:val="24"/>
          <w:lang w:val="en-US"/>
        </w:rPr>
        <w:t>XX</w:t>
      </w:r>
      <w:r w:rsidRPr="00CF2328">
        <w:rPr>
          <w:rFonts w:ascii="Times New Roman" w:hAnsi="Times New Roman"/>
          <w:sz w:val="24"/>
          <w:szCs w:val="24"/>
        </w:rPr>
        <w:t xml:space="preserve"> в. - "православная музыка". Термин "музыкально-певческое искусство" соединяет вышеназванные концепции в едином понятии. Это искусство очищает душу от скверны, настраивает ее на чистые помыслы, праведные дела и глубоко нравственные поступки, возвеличивают душу и придают ей мощный заряд энергии </w:t>
      </w:r>
      <w:r>
        <w:rPr>
          <w:rFonts w:ascii="Times New Roman" w:hAnsi="Times New Roman"/>
          <w:sz w:val="24"/>
          <w:szCs w:val="24"/>
        </w:rPr>
        <w:t>(12)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Музыкальные произведения, являющиеся сочетанием звука, его длительности</w:t>
      </w:r>
      <w:r>
        <w:rPr>
          <w:rFonts w:ascii="Times New Roman" w:hAnsi="Times New Roman"/>
          <w:sz w:val="24"/>
          <w:szCs w:val="24"/>
        </w:rPr>
        <w:t xml:space="preserve">, ритма, </w:t>
      </w:r>
      <w:r w:rsidRPr="00CF2328">
        <w:rPr>
          <w:rFonts w:ascii="Times New Roman" w:hAnsi="Times New Roman"/>
          <w:sz w:val="24"/>
          <w:szCs w:val="24"/>
        </w:rPr>
        <w:t xml:space="preserve">тембра, обладают свойством синхронизировать биологические ритмы организма </w:t>
      </w:r>
      <w:r>
        <w:rPr>
          <w:rFonts w:ascii="Times New Roman" w:hAnsi="Times New Roman"/>
          <w:sz w:val="24"/>
          <w:szCs w:val="24"/>
        </w:rPr>
        <w:t>(13)</w:t>
      </w:r>
      <w:r w:rsidRPr="00CF2328">
        <w:rPr>
          <w:rFonts w:ascii="Times New Roman" w:hAnsi="Times New Roman"/>
          <w:sz w:val="24"/>
          <w:szCs w:val="24"/>
        </w:rPr>
        <w:t>. Всем би</w:t>
      </w:r>
      <w:r>
        <w:rPr>
          <w:rFonts w:ascii="Times New Roman" w:hAnsi="Times New Roman"/>
          <w:sz w:val="24"/>
          <w:szCs w:val="24"/>
        </w:rPr>
        <w:t>ологическим системам свойственна</w:t>
      </w:r>
      <w:r w:rsidRPr="00CF2328">
        <w:rPr>
          <w:rFonts w:ascii="Times New Roman" w:hAnsi="Times New Roman"/>
          <w:sz w:val="24"/>
          <w:szCs w:val="24"/>
        </w:rPr>
        <w:t xml:space="preserve"> биоритмологическая организация. Музыкальные звуки являются совокупностью ритмических колебаний. С этой точки зрения каждый из нас – сложнейшее музыкальное произведение </w:t>
      </w:r>
      <w:r>
        <w:rPr>
          <w:rFonts w:ascii="Times New Roman" w:hAnsi="Times New Roman"/>
          <w:sz w:val="24"/>
          <w:szCs w:val="24"/>
        </w:rPr>
        <w:t>(14)</w:t>
      </w:r>
      <w:r w:rsidRPr="00CF2328">
        <w:rPr>
          <w:rFonts w:ascii="Times New Roman" w:hAnsi="Times New Roman"/>
          <w:sz w:val="24"/>
          <w:szCs w:val="24"/>
        </w:rPr>
        <w:t>. Ученым биолого</w:t>
      </w:r>
      <w:r>
        <w:rPr>
          <w:rFonts w:ascii="Times New Roman" w:hAnsi="Times New Roman"/>
          <w:sz w:val="24"/>
          <w:szCs w:val="24"/>
        </w:rPr>
        <w:t>м Д. Деймером был про</w:t>
      </w:r>
      <w:r w:rsidRPr="00CF2328">
        <w:rPr>
          <w:rFonts w:ascii="Times New Roman" w:hAnsi="Times New Roman"/>
          <w:sz w:val="24"/>
          <w:szCs w:val="24"/>
        </w:rPr>
        <w:t xml:space="preserve">веден эксперимент. Исследователь измерил молекулярные колебания ДНК человека при помощи инфракрасного спектрометра и преобразовал данные вибрации в звуковой спектр. То, что прозвучало в звуковом спектре, напоминало медитативные мелодии Индии </w:t>
      </w:r>
      <w:r>
        <w:rPr>
          <w:rFonts w:ascii="Times New Roman" w:hAnsi="Times New Roman"/>
          <w:sz w:val="24"/>
          <w:szCs w:val="24"/>
        </w:rPr>
        <w:t>(15)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Всем органам и системам нашего организма в здоровом состоянии присуще особое сочетание гармонических колебаний (биологических ритмов) – синхроноз. Когда человек заболевает, в "мелодии" его тела закрадываются фальшивые ноты, что изменяет характеристику эндогенных биоритмов, возникает десинхроноз, который приводит к дисфункции клетки, органа, системы органов, и, как следствие, к заболеванию </w:t>
      </w:r>
      <w:r>
        <w:rPr>
          <w:rFonts w:ascii="Times New Roman" w:hAnsi="Times New Roman"/>
          <w:sz w:val="24"/>
          <w:szCs w:val="24"/>
        </w:rPr>
        <w:t>(16)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Исправить неверное звучание мелодии тела человека возможно искусством – музыкой, пением, танцем, светом, цветом, вкусом, ароматом и др. Правильный выбор воздействия на человека музыкой </w:t>
      </w:r>
      <w:r>
        <w:rPr>
          <w:rFonts w:ascii="Times New Roman" w:hAnsi="Times New Roman"/>
          <w:sz w:val="24"/>
          <w:szCs w:val="24"/>
        </w:rPr>
        <w:t>предполагает следовать принципу</w:t>
      </w:r>
      <w:r w:rsidRPr="00CF2328">
        <w:rPr>
          <w:rFonts w:ascii="Times New Roman" w:hAnsi="Times New Roman"/>
          <w:sz w:val="24"/>
          <w:szCs w:val="24"/>
        </w:rPr>
        <w:t xml:space="preserve">:"Подобное стремится к подобному" </w:t>
      </w:r>
      <w:r>
        <w:rPr>
          <w:rFonts w:ascii="Times New Roman" w:hAnsi="Times New Roman"/>
          <w:sz w:val="24"/>
          <w:szCs w:val="24"/>
        </w:rPr>
        <w:t>(17, 18)</w:t>
      </w:r>
      <w:r w:rsidRPr="00CF2328">
        <w:rPr>
          <w:rFonts w:ascii="Times New Roman" w:hAnsi="Times New Roman"/>
          <w:sz w:val="24"/>
          <w:szCs w:val="24"/>
        </w:rPr>
        <w:t>.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 рекомендациям В.И. Петрушина, для успокоения тревожных пациентов используется плавная, в спокойном темпе музыка, а для людей с возбудимыми чертами характера – напор</w:t>
      </w:r>
      <w:r>
        <w:rPr>
          <w:rFonts w:ascii="Times New Roman" w:hAnsi="Times New Roman"/>
          <w:sz w:val="24"/>
          <w:szCs w:val="24"/>
        </w:rPr>
        <w:t>истая, наполненная драматизмом</w:t>
      </w:r>
      <w:r w:rsidRPr="00CF2328">
        <w:rPr>
          <w:rFonts w:ascii="Times New Roman" w:hAnsi="Times New Roman"/>
          <w:sz w:val="24"/>
          <w:szCs w:val="24"/>
        </w:rPr>
        <w:t xml:space="preserve">. Можно привести ориентировочный репертуар музыкальных произведений, который может служить основой для создания индивидуального списка, учитывающего дополнительные факторы, влияющие на восприятие музыки </w:t>
      </w:r>
      <w:r>
        <w:rPr>
          <w:rFonts w:ascii="Times New Roman" w:hAnsi="Times New Roman"/>
          <w:sz w:val="24"/>
          <w:szCs w:val="24"/>
        </w:rPr>
        <w:t>(19, 20)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Музыка обладающая выраженным релаксирующим эффектом для тревожных пациентов: И.С. Бах – Сицилиана; Прелюдия </w:t>
      </w:r>
      <w:r w:rsidRPr="00CF2328">
        <w:rPr>
          <w:rFonts w:ascii="Times New Roman" w:hAnsi="Times New Roman"/>
          <w:sz w:val="24"/>
          <w:szCs w:val="24"/>
          <w:lang w:val="en-US"/>
        </w:rPr>
        <w:t>a</w:t>
      </w:r>
      <w:r w:rsidRPr="00CF2328">
        <w:rPr>
          <w:rFonts w:ascii="Times New Roman" w:hAnsi="Times New Roman"/>
          <w:sz w:val="24"/>
          <w:szCs w:val="24"/>
        </w:rPr>
        <w:t>-</w:t>
      </w:r>
      <w:r w:rsidRPr="00CF2328"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  <w:lang w:val="en-US"/>
        </w:rPr>
        <w:t>II</w:t>
      </w:r>
      <w:r w:rsidRPr="00CF2328">
        <w:rPr>
          <w:rFonts w:ascii="Times New Roman" w:hAnsi="Times New Roman"/>
          <w:sz w:val="24"/>
          <w:szCs w:val="24"/>
        </w:rPr>
        <w:t xml:space="preserve">том ХТК; Прелюдия </w:t>
      </w:r>
      <w:r w:rsidRPr="00CF2328">
        <w:rPr>
          <w:rFonts w:ascii="Times New Roman" w:hAnsi="Times New Roman"/>
          <w:sz w:val="24"/>
          <w:szCs w:val="24"/>
          <w:lang w:val="en-US"/>
        </w:rPr>
        <w:t>f</w:t>
      </w:r>
      <w:r w:rsidRPr="00CF2328">
        <w:rPr>
          <w:rFonts w:ascii="Times New Roman" w:hAnsi="Times New Roman"/>
          <w:sz w:val="24"/>
          <w:szCs w:val="24"/>
        </w:rPr>
        <w:t>-</w:t>
      </w:r>
      <w:r w:rsidRPr="00CF2328">
        <w:rPr>
          <w:rFonts w:ascii="Times New Roman" w:hAnsi="Times New Roman"/>
          <w:sz w:val="24"/>
          <w:szCs w:val="24"/>
          <w:lang w:val="en-US"/>
        </w:rPr>
        <w:t>moll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  <w:lang w:val="en-US"/>
        </w:rPr>
        <w:t>II</w:t>
      </w:r>
      <w:r w:rsidRPr="00CF2328">
        <w:rPr>
          <w:rFonts w:ascii="Times New Roman" w:hAnsi="Times New Roman"/>
          <w:sz w:val="24"/>
          <w:szCs w:val="24"/>
        </w:rPr>
        <w:t xml:space="preserve"> том ХТК; К.Ф. Бах – Ларго из органного оркестра ре-минор; К. Глюк - "Мелодия"; Х.В. Глюк – И. Брамс – Гаво</w:t>
      </w:r>
      <w:r>
        <w:rPr>
          <w:rFonts w:ascii="Times New Roman" w:hAnsi="Times New Roman"/>
          <w:sz w:val="24"/>
          <w:szCs w:val="24"/>
        </w:rPr>
        <w:t>т ля-минор; Т. Альбениони – Ада</w:t>
      </w:r>
      <w:r w:rsidRPr="00CF2328">
        <w:rPr>
          <w:rFonts w:ascii="Times New Roman" w:hAnsi="Times New Roman"/>
          <w:sz w:val="24"/>
          <w:szCs w:val="24"/>
        </w:rPr>
        <w:t xml:space="preserve">жио; К. Дебюсси - "Лунный свет"; К.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Сен-Санс - "Лебедь"; Я. Сибелиус - "Грустный вальс"; Л. Бетховен – Соната №14 ("Лунная", </w:t>
      </w:r>
      <w:r w:rsidRPr="00CF2328">
        <w:rPr>
          <w:rFonts w:ascii="Times New Roman" w:hAnsi="Times New Roman"/>
          <w:sz w:val="24"/>
          <w:szCs w:val="24"/>
          <w:lang w:val="en-US"/>
        </w:rPr>
        <w:t>I</w:t>
      </w:r>
      <w:r w:rsidRPr="00CF2328">
        <w:rPr>
          <w:rFonts w:ascii="Times New Roman" w:hAnsi="Times New Roman"/>
          <w:sz w:val="24"/>
          <w:szCs w:val="24"/>
        </w:rPr>
        <w:t xml:space="preserve"> часть);П. Чайковский - "Времена года"; Ф. Мендельсон - "Песня без слов №19"; А. Бородин – Ноктюрн (из "Маленькой сюиты"); Д. Шостакович – Романс (из к/ф "Овод"); Т. Хренников – Колыбельная Светланы (из к/ф "Гусарская баллада"); И. Дунаевский - Песня Анюты  (из к/ф "Веселые ребята"); В. Абази - "Утро туманное" (сл. Тургенева); Д. Тухманов - "Чистые пруды" (сл. Фадеева).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Перечень музыкальных произведений для релаксации людей с возбудимыми чертами характера: В.А. Моцарт - "Маленькая ночная серенада", "Симфония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  <w:lang w:val="en-US"/>
        </w:rPr>
        <w:t>g</w:t>
      </w:r>
      <w:r w:rsidRPr="00CF2328">
        <w:rPr>
          <w:rFonts w:ascii="Times New Roman" w:hAnsi="Times New Roman"/>
          <w:sz w:val="24"/>
          <w:szCs w:val="24"/>
        </w:rPr>
        <w:t>-</w:t>
      </w:r>
      <w:r w:rsidRPr="00CF2328">
        <w:rPr>
          <w:rFonts w:ascii="Times New Roman" w:hAnsi="Times New Roman"/>
          <w:sz w:val="24"/>
          <w:szCs w:val="24"/>
          <w:lang w:val="en-US"/>
        </w:rPr>
        <w:t>moll</w:t>
      </w:r>
      <w:r w:rsidRPr="00CF2328">
        <w:rPr>
          <w:rFonts w:ascii="Times New Roman" w:hAnsi="Times New Roman"/>
          <w:sz w:val="24"/>
          <w:szCs w:val="24"/>
        </w:rPr>
        <w:t xml:space="preserve"> №40"; Л. Бетховен – рондо "Ярость по поводу утерянного гроша", Симфония №9, Финал; Дж. Россини – Увертюра к опере "Севильский цирюльник"; Ф. Лист - "Венгерская рапсодия №2"; И. Гайдн - "Симфония №94 (финал)"; М. Глинка – Увертюра к опере "Руслан и Людмила"; И. Штраус – Увертюра к оперетте "Летучая мышь";Ф. Шопен – Этюд №12, №23; П.Чайковский – Вальс из оперы "Евгений Онегин", "Увертюра 1812 год", Увертюра "Ромео и Джульетта"; М. Равель - "Болеро"; А. Хачатурян –Вальс (из драмы "Маскарад"); И. Дунаевский – марш "Легко на сердце" (из к/ф "Веселые ребята"); Э.С. Колмановский - "Я люблю тебя жизнь" (сл. К. Ванштейна).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В приведенном перечне преобладает репертуар классических произведений</w:t>
      </w:r>
      <w:r>
        <w:rPr>
          <w:rFonts w:ascii="Times New Roman" w:hAnsi="Times New Roman"/>
          <w:sz w:val="24"/>
          <w:szCs w:val="24"/>
        </w:rPr>
        <w:t>,</w:t>
      </w:r>
      <w:r w:rsidRPr="00CF2328">
        <w:rPr>
          <w:rFonts w:ascii="Times New Roman" w:hAnsi="Times New Roman"/>
          <w:sz w:val="24"/>
          <w:szCs w:val="24"/>
        </w:rPr>
        <w:t xml:space="preserve"> обладающих высоким уровнем гармонии, мелодичности, ритма. В этом списке есть </w:t>
      </w:r>
      <w:r>
        <w:rPr>
          <w:rFonts w:ascii="Times New Roman" w:hAnsi="Times New Roman"/>
          <w:sz w:val="24"/>
          <w:szCs w:val="24"/>
        </w:rPr>
        <w:t>и музыка</w:t>
      </w:r>
      <w:r w:rsidRPr="00CF2328">
        <w:rPr>
          <w:rFonts w:ascii="Times New Roman" w:hAnsi="Times New Roman"/>
          <w:sz w:val="24"/>
          <w:szCs w:val="24"/>
        </w:rPr>
        <w:t xml:space="preserve"> вокального жанра. В этих случаях невербальная психотерапия сочетается с вербальной, основанной на использовании могуче</w:t>
      </w:r>
      <w:r>
        <w:rPr>
          <w:rFonts w:ascii="Times New Roman" w:hAnsi="Times New Roman"/>
          <w:sz w:val="24"/>
          <w:szCs w:val="24"/>
        </w:rPr>
        <w:t>й силы Слова. З</w:t>
      </w:r>
      <w:r w:rsidRPr="00CF2328">
        <w:rPr>
          <w:rFonts w:ascii="Times New Roman" w:hAnsi="Times New Roman"/>
          <w:sz w:val="24"/>
          <w:szCs w:val="24"/>
        </w:rPr>
        <w:t>вук, зарождающийся во время пения</w:t>
      </w:r>
      <w:r>
        <w:rPr>
          <w:rFonts w:ascii="Times New Roman" w:hAnsi="Times New Roman"/>
          <w:sz w:val="24"/>
          <w:szCs w:val="24"/>
        </w:rPr>
        <w:t>,</w:t>
      </w:r>
      <w:r w:rsidRPr="00CF2328">
        <w:rPr>
          <w:rFonts w:ascii="Times New Roman" w:hAnsi="Times New Roman"/>
          <w:sz w:val="24"/>
          <w:szCs w:val="24"/>
        </w:rPr>
        <w:t xml:space="preserve"> только на 15-20% уходит во внешнее пространство. Остальная часть звуковой волны поглощается внутренними органами, приводя их в состояние вибрации, сообщая им резонансные колебания. "Звучание" больных органов отличается от "звучания" здоровых. Неправильное "звучание" можно скорректировать, на</w:t>
      </w:r>
      <w:r>
        <w:rPr>
          <w:rFonts w:ascii="Times New Roman" w:hAnsi="Times New Roman"/>
          <w:sz w:val="24"/>
          <w:szCs w:val="24"/>
        </w:rPr>
        <w:t>учив человека правильно петь, и</w:t>
      </w:r>
      <w:r w:rsidRPr="00CF2328">
        <w:rPr>
          <w:rFonts w:ascii="Times New Roman" w:hAnsi="Times New Roman"/>
          <w:sz w:val="24"/>
          <w:szCs w:val="24"/>
        </w:rPr>
        <w:t xml:space="preserve">, кроме получаемого от этого удовольствия, гармонизировать биоритмику организма </w:t>
      </w:r>
      <w:r>
        <w:rPr>
          <w:rFonts w:ascii="Times New Roman" w:hAnsi="Times New Roman"/>
          <w:sz w:val="24"/>
          <w:szCs w:val="24"/>
        </w:rPr>
        <w:t>(21)</w:t>
      </w:r>
      <w:r w:rsidRPr="00CF2328">
        <w:rPr>
          <w:rFonts w:ascii="Times New Roman" w:hAnsi="Times New Roman"/>
          <w:sz w:val="24"/>
          <w:szCs w:val="24"/>
        </w:rPr>
        <w:t>. В музыкально-певческом искусстве используется в основном звуки, изменение высоты которых происходит непрерывно, в виде скользящих тонов (примы, секунды, терции), количество этих тонов очень ограничено, значительно меньше общего количества звуковысотной градации, различаемых слухом. Развитие их происходит волнообразно и с определенной периодичностью (например, последование гласов в системе осмогласия). По-видимому, особенности музыки (интервальный состав, ритмическая структура, тональность, периодичность) способствуют синхронизации ритмической структуры биоритмов организма, ликвидации десинхроноза, как пускового механизма возникновения патологического процесса.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lastRenderedPageBreak/>
        <w:t xml:space="preserve">В Материалах четвертого паназиатского конгресса "Психотерапия и консультирование в эпоху перемен" (Россия, Екатеринбург 2007) В.И. Петрушин опубликовал статью, посвященную связям и взаимодействию музыкальной терапии с классическими школами современной психотерапии </w:t>
      </w:r>
      <w:r>
        <w:rPr>
          <w:rFonts w:ascii="Times New Roman" w:hAnsi="Times New Roman"/>
          <w:sz w:val="24"/>
          <w:szCs w:val="24"/>
        </w:rPr>
        <w:t>(22)</w:t>
      </w:r>
      <w:r w:rsidRPr="00CF2328">
        <w:rPr>
          <w:rFonts w:ascii="Times New Roman" w:hAnsi="Times New Roman"/>
          <w:sz w:val="24"/>
          <w:szCs w:val="24"/>
        </w:rPr>
        <w:t xml:space="preserve">. Психоанализ С. Фрейда и К. Юнга, гешталт-терапия Ф. Перлза, нейролингвистическое программирование Бендлера и Гриндера находят свое место в системе методов и приемов музыкальной терапии. С точки зрения концепции </w:t>
      </w:r>
      <w:r w:rsidRPr="00CF2328">
        <w:rPr>
          <w:rFonts w:ascii="Times New Roman" w:hAnsi="Times New Roman"/>
          <w:i/>
          <w:sz w:val="24"/>
          <w:szCs w:val="24"/>
        </w:rPr>
        <w:t xml:space="preserve">коллективного бессознательного </w:t>
      </w:r>
      <w:r w:rsidRPr="00CF2328">
        <w:rPr>
          <w:rFonts w:ascii="Times New Roman" w:hAnsi="Times New Roman"/>
          <w:sz w:val="24"/>
          <w:szCs w:val="24"/>
        </w:rPr>
        <w:t xml:space="preserve">К. Юнга, музыкальное произведение может активизировать в глубоких структурах личности архетипы прообразов. Каждый из архетипов имеет четкое эмоциональное содержание, которое может быть выражено при помощи звуков музыки. Недостаток в сознании того или иного архетипа может быть компенсирован через прослушивание и исполнение инструментальной музыки и песен соответствующего содержания. С точки зрения </w:t>
      </w:r>
      <w:r w:rsidRPr="00CF2328">
        <w:rPr>
          <w:rFonts w:ascii="Times New Roman" w:hAnsi="Times New Roman"/>
          <w:i/>
          <w:sz w:val="24"/>
          <w:szCs w:val="24"/>
        </w:rPr>
        <w:t xml:space="preserve">гуманистической психологии </w:t>
      </w:r>
      <w:r w:rsidRPr="00CF2328">
        <w:rPr>
          <w:rFonts w:ascii="Times New Roman" w:hAnsi="Times New Roman"/>
          <w:sz w:val="24"/>
          <w:szCs w:val="24"/>
        </w:rPr>
        <w:t xml:space="preserve">Маслоу, Олпорта и Роджерса, мы можем говорить о возможности переживания в момент общения с музыкой "пиковых переживаний", самоактуализации и самораскрытия в процессе музыкального творчества, переживания чувство единства с другими людьми во время хорового пения. Психотерапевт может создавать "звуковой портрет" своего пациента, возвращая ему его собственные чувства в "омузыкаленном" виде, помогая глубже понять и осмыслить эти чувства. Такой способ контакта вызывает в пациенте большой отклик, способствует преодолению сопротивления и негативного эмоционального состояния клиента. С точки зрения </w:t>
      </w:r>
      <w:r w:rsidRPr="00CF2328">
        <w:rPr>
          <w:rFonts w:ascii="Times New Roman" w:hAnsi="Times New Roman"/>
          <w:i/>
          <w:sz w:val="24"/>
          <w:szCs w:val="24"/>
        </w:rPr>
        <w:t>гештальт-терапии</w:t>
      </w:r>
      <w:r w:rsidRPr="00CF2328">
        <w:rPr>
          <w:rFonts w:ascii="Times New Roman" w:hAnsi="Times New Roman"/>
          <w:sz w:val="24"/>
          <w:szCs w:val="24"/>
        </w:rPr>
        <w:t xml:space="preserve"> музыкальная психотерапия </w:t>
      </w:r>
      <w:r>
        <w:rPr>
          <w:rFonts w:ascii="Times New Roman" w:hAnsi="Times New Roman"/>
          <w:sz w:val="24"/>
          <w:szCs w:val="24"/>
        </w:rPr>
        <w:t>может помочь в укреплении связи</w:t>
      </w:r>
      <w:r w:rsidRPr="00CF2328">
        <w:rPr>
          <w:rFonts w:ascii="Times New Roman" w:hAnsi="Times New Roman"/>
          <w:sz w:val="24"/>
          <w:szCs w:val="24"/>
        </w:rPr>
        <w:t xml:space="preserve"> личности с окружающей средой. Психотерапевтические формулы-песнопения содержат позитивные самоутверждения, что помогает выстраивать пациенту более прочную в психологическом плане границу между личностью и социумом. С точки зрения </w:t>
      </w:r>
      <w:r w:rsidRPr="00CF2328">
        <w:rPr>
          <w:rFonts w:ascii="Times New Roman" w:hAnsi="Times New Roman"/>
          <w:i/>
          <w:sz w:val="24"/>
          <w:szCs w:val="24"/>
        </w:rPr>
        <w:t>психосинтеза</w:t>
      </w:r>
      <w:r w:rsidRPr="00CF2328">
        <w:rPr>
          <w:rFonts w:ascii="Times New Roman" w:hAnsi="Times New Roman"/>
          <w:sz w:val="24"/>
          <w:szCs w:val="24"/>
        </w:rPr>
        <w:t xml:space="preserve"> в процессе музыкально-медитативных упражнений у пациента может быть достигнуто позитивное изменение в самооценке и в сомоощущении. Через музыкальное произ</w:t>
      </w:r>
      <w:r>
        <w:rPr>
          <w:rFonts w:ascii="Times New Roman" w:hAnsi="Times New Roman"/>
          <w:sz w:val="24"/>
          <w:szCs w:val="24"/>
        </w:rPr>
        <w:t>ведение в человеке</w:t>
      </w:r>
      <w:r w:rsidRPr="00CF2328">
        <w:rPr>
          <w:rFonts w:ascii="Times New Roman" w:hAnsi="Times New Roman"/>
          <w:sz w:val="24"/>
          <w:szCs w:val="24"/>
        </w:rPr>
        <w:t xml:space="preserve"> можно активизировать образы и ассоциации, несущие в себе динамические признаки различных природных стихий – воды, огня, света, цвета которые в системе </w:t>
      </w:r>
      <w:r w:rsidRPr="00CF2328">
        <w:rPr>
          <w:rFonts w:ascii="Times New Roman" w:hAnsi="Times New Roman"/>
          <w:i/>
          <w:sz w:val="24"/>
          <w:szCs w:val="24"/>
        </w:rPr>
        <w:t>восточной медицины</w:t>
      </w:r>
      <w:r w:rsidRPr="00CF2328">
        <w:rPr>
          <w:rFonts w:ascii="Times New Roman" w:hAnsi="Times New Roman"/>
          <w:sz w:val="24"/>
          <w:szCs w:val="24"/>
        </w:rPr>
        <w:t xml:space="preserve"> и философии являются важнейшими первоэлементами в концепции </w:t>
      </w:r>
      <w:r w:rsidRPr="00CF2328">
        <w:rPr>
          <w:rFonts w:ascii="Times New Roman" w:hAnsi="Times New Roman"/>
          <w:i/>
          <w:sz w:val="24"/>
          <w:szCs w:val="24"/>
        </w:rPr>
        <w:t>у-син</w:t>
      </w:r>
      <w:r w:rsidRPr="00CF2328">
        <w:rPr>
          <w:rFonts w:ascii="Times New Roman" w:hAnsi="Times New Roman"/>
          <w:sz w:val="24"/>
          <w:szCs w:val="24"/>
        </w:rPr>
        <w:t xml:space="preserve">, а в учении </w:t>
      </w:r>
      <w:r w:rsidRPr="00CF2328">
        <w:rPr>
          <w:rFonts w:ascii="Times New Roman" w:hAnsi="Times New Roman"/>
          <w:i/>
          <w:sz w:val="24"/>
          <w:szCs w:val="24"/>
        </w:rPr>
        <w:t>инь-ян</w:t>
      </w:r>
      <w:r w:rsidRPr="00CF2328">
        <w:rPr>
          <w:rFonts w:ascii="Times New Roman" w:hAnsi="Times New Roman"/>
          <w:sz w:val="24"/>
          <w:szCs w:val="24"/>
        </w:rPr>
        <w:t xml:space="preserve"> в формировании и циркуляции первичной и вторичной жизненной энергии </w:t>
      </w:r>
      <w:r w:rsidRPr="00CF2328">
        <w:rPr>
          <w:rFonts w:ascii="Times New Roman" w:hAnsi="Times New Roman"/>
          <w:i/>
          <w:sz w:val="24"/>
          <w:szCs w:val="24"/>
        </w:rPr>
        <w:t>чи</w:t>
      </w:r>
      <w:r w:rsidRPr="00CF2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(20)</w:t>
      </w:r>
      <w:r w:rsidRPr="00CF2328">
        <w:rPr>
          <w:rFonts w:ascii="Times New Roman" w:hAnsi="Times New Roman"/>
          <w:sz w:val="24"/>
          <w:szCs w:val="24"/>
        </w:rPr>
        <w:t xml:space="preserve">. С точки зрения </w:t>
      </w:r>
      <w:r w:rsidRPr="00CF2328">
        <w:rPr>
          <w:rFonts w:ascii="Times New Roman" w:hAnsi="Times New Roman"/>
          <w:i/>
          <w:sz w:val="24"/>
          <w:szCs w:val="24"/>
        </w:rPr>
        <w:t xml:space="preserve">нейролингвистического программирования </w:t>
      </w:r>
      <w:r w:rsidRPr="00CF2328">
        <w:rPr>
          <w:rFonts w:ascii="Times New Roman" w:hAnsi="Times New Roman"/>
          <w:sz w:val="24"/>
          <w:szCs w:val="24"/>
        </w:rPr>
        <w:t xml:space="preserve">(НЛП) музыкальное произведение может быть использовано как специфический "якорь", с которым можно ассоциировать положительные или отрицательные эмоции. Задолго до изобретения НЛП многие пожилые люди использовали для нормализации своего эмоционального состояния прослушивание музыкальных произведений, которые они слушали во времена своей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счастливой молодости. "Ресурсные состояния", о которых говорят основатели метода Бендлер и Гриндер могут быть прекрасно закодированы при помощи звуков музыки и использоваться пациентами в трудных жизненных ситуациях. С точки зрения </w:t>
      </w:r>
      <w:r w:rsidRPr="00CF2328">
        <w:rPr>
          <w:rFonts w:ascii="Times New Roman" w:hAnsi="Times New Roman"/>
          <w:i/>
          <w:sz w:val="24"/>
          <w:szCs w:val="24"/>
        </w:rPr>
        <w:t>аутотренинга и самогипноза</w:t>
      </w:r>
      <w:r w:rsidRPr="00CF2328">
        <w:rPr>
          <w:rFonts w:ascii="Times New Roman" w:hAnsi="Times New Roman"/>
          <w:sz w:val="24"/>
          <w:szCs w:val="24"/>
        </w:rPr>
        <w:t xml:space="preserve"> музыка может создать наилучший фон для введения пациента в трансовое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>состояние при котором формулы внушения и самовнушения оказывают наибольшее влияние на сознание и подсознание пациента. С точки 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i/>
          <w:sz w:val="24"/>
          <w:szCs w:val="24"/>
        </w:rPr>
        <w:t>наркопсихотерапии</w:t>
      </w:r>
      <w:r w:rsidRPr="00CF2328">
        <w:rPr>
          <w:rFonts w:ascii="Times New Roman" w:hAnsi="Times New Roman"/>
          <w:sz w:val="24"/>
          <w:szCs w:val="24"/>
        </w:rPr>
        <w:t xml:space="preserve"> музыкальное произведение при известных условиях может быть рассмотрено как аналог седативного препарата, имеющего наркотический эффект. Музыка способна снижать выработку кортизола ("гормона стресса") и усиливать секрецию эндорфинов, обладающих морфиноподобным действием </w:t>
      </w:r>
      <w:r>
        <w:rPr>
          <w:rFonts w:ascii="Times New Roman" w:hAnsi="Times New Roman"/>
          <w:sz w:val="24"/>
          <w:szCs w:val="24"/>
        </w:rPr>
        <w:t>(19)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Если сопоставить фазы традиционного сеанса наркопсихотерапии с чередованием частей классической симфонии, то можно увидеть, что они идентичны. В обоих случаях мы отмечаем один и тот же порядок смены настроений и смены частей – от тревожно-беспокойного до уверенно-радостного. Это дает основания для предположения, что историческая форма классической четырехчастной симфонии сложилось не только как эстетический объект, но и как психотерапевтический, цель которого заключалась в нормализации психологического состояния человека </w:t>
      </w:r>
      <w:r>
        <w:rPr>
          <w:rFonts w:ascii="Times New Roman" w:hAnsi="Times New Roman"/>
          <w:sz w:val="24"/>
          <w:szCs w:val="24"/>
        </w:rPr>
        <w:t>(22)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В музыкотерапии принято различать пассивную и активную формы. Если при пассивной форме пациент прослушивает музыкальные произведения, а музыка служит фоном для проведения медитативных практик (дыхательные упражнения, аутотренинг, самогипноз, гипнотерапия), то при активной форме пациенты сами участвуют в исполнении музыкальных произведений.</w:t>
      </w:r>
    </w:p>
    <w:p w:rsidR="003710BE" w:rsidRPr="00CF2328" w:rsidRDefault="003710BE" w:rsidP="00223FB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Классическая музыка, которая характеризуется</w:t>
      </w:r>
      <w:r>
        <w:rPr>
          <w:rFonts w:ascii="Times New Roman" w:hAnsi="Times New Roman"/>
          <w:sz w:val="24"/>
          <w:szCs w:val="24"/>
        </w:rPr>
        <w:t xml:space="preserve"> высокой вариабельностью энергии</w:t>
      </w:r>
      <w:r w:rsidRPr="00CF2328">
        <w:rPr>
          <w:rFonts w:ascii="Times New Roman" w:hAnsi="Times New Roman"/>
          <w:sz w:val="24"/>
          <w:szCs w:val="24"/>
        </w:rPr>
        <w:t xml:space="preserve"> акустического потока, улучшает функциональное состояние коры больших полушарий головного мозга, память на образный материал, улучшает ассоциативную деятельность. Рок- и диско-музыка с низкой вариабельностью энергии акустического сигнала ухудшает </w:t>
      </w:r>
      <w:r>
        <w:rPr>
          <w:rFonts w:ascii="Times New Roman" w:hAnsi="Times New Roman"/>
          <w:sz w:val="24"/>
          <w:szCs w:val="24"/>
        </w:rPr>
        <w:t>вышеперечисленные параметры (28)</w:t>
      </w:r>
      <w:r w:rsidRPr="00CF2328">
        <w:rPr>
          <w:rFonts w:ascii="Times New Roman" w:hAnsi="Times New Roman"/>
          <w:sz w:val="24"/>
          <w:szCs w:val="24"/>
        </w:rPr>
        <w:t>. Известный исследователь Жан-Поль Реженбаль пишет : "На рок-концертах не редки контузии звуком, потеря слуха, памяти. Значительно ослабляется контроль над умственной деятельностью и волей; необузданные порывы ведут к разрушению, вандализму, бунту, особенно на больших сборищах, где психополе толпы, усиленное воздействием рока, практически лишает человека индивидуальности</w:t>
      </w:r>
      <w:r>
        <w:rPr>
          <w:rFonts w:ascii="Times New Roman" w:hAnsi="Times New Roman"/>
          <w:sz w:val="24"/>
          <w:szCs w:val="24"/>
        </w:rPr>
        <w:t>"</w:t>
      </w:r>
      <w:r w:rsidRPr="00CF2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(17)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lastRenderedPageBreak/>
        <w:t>Очень близко к психотерапевтическим воздействиям (НЛП, рациональная, сугестивная психотерапия, аутотренинг) находится чтение молитвы. Чтение молитвы оказывает релаксирующее, успокаивающее действие и создает мотивацию к соблюдению рекомендаций по изменению образа жизни /</w:t>
      </w:r>
      <w:r>
        <w:rPr>
          <w:rFonts w:ascii="Times New Roman" w:hAnsi="Times New Roman"/>
          <w:sz w:val="24"/>
          <w:szCs w:val="24"/>
        </w:rPr>
        <w:t>(9)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В Библии сказано, что в начале было Слово. Наши предки славяне говорили нараспев, отголоски их бытовой речи можно услышать сегодня в Храме, когда читается Евангелие, Апостол и Псалтырь. С древних времен известно благоприятное влияние музыкально-певческого искусства на состояние здоровья человека. Звуки канонических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>роспевов возвышают дух, радуют, печалят, настраивают душу на положительные эмоции. Самая сильная в этом отношении му</w:t>
      </w:r>
      <w:r>
        <w:rPr>
          <w:rFonts w:ascii="Times New Roman" w:hAnsi="Times New Roman"/>
          <w:sz w:val="24"/>
          <w:szCs w:val="24"/>
        </w:rPr>
        <w:t>зыка – музыка звучащая в Храме (11)</w:t>
      </w:r>
      <w:r w:rsidRPr="00CF2328">
        <w:rPr>
          <w:rFonts w:ascii="Times New Roman" w:hAnsi="Times New Roman"/>
          <w:sz w:val="24"/>
          <w:szCs w:val="24"/>
        </w:rPr>
        <w:t>. Поющие, сочетая различные голоса в хоре могут перевести любые слова в интонации и передать невер</w:t>
      </w:r>
      <w:r>
        <w:rPr>
          <w:rFonts w:ascii="Times New Roman" w:hAnsi="Times New Roman"/>
          <w:sz w:val="24"/>
          <w:szCs w:val="24"/>
        </w:rPr>
        <w:t>бальным способом смысл Учения (14)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Святой Григорий Нисский указал:"…Весь мир – это музыкальная гармония, Творцом и Создателем которой является Бог. Точно также и человек по своей природе является малым миром, в котором отражается вся музыкальная гармония Вселенной…" </w:t>
      </w:r>
      <w:r>
        <w:rPr>
          <w:rFonts w:ascii="Times New Roman" w:hAnsi="Times New Roman"/>
          <w:sz w:val="24"/>
          <w:szCs w:val="24"/>
        </w:rPr>
        <w:t>(16)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Воздействовать на психо-эмоциональное состояние человека возможно другими средствами изобразительного творчества, применяемыми в </w:t>
      </w:r>
      <w:r w:rsidRPr="00CF2328">
        <w:rPr>
          <w:rFonts w:ascii="Times New Roman" w:hAnsi="Times New Roman"/>
          <w:i/>
          <w:sz w:val="24"/>
          <w:szCs w:val="24"/>
        </w:rPr>
        <w:t>арттерапии</w:t>
      </w:r>
      <w:r w:rsidRPr="00CF2328">
        <w:rPr>
          <w:rFonts w:ascii="Times New Roman" w:hAnsi="Times New Roman"/>
          <w:sz w:val="24"/>
          <w:szCs w:val="24"/>
        </w:rPr>
        <w:t xml:space="preserve">. В рускоязычной литературе используются термины </w:t>
      </w:r>
      <w:r w:rsidRPr="00CF2328">
        <w:rPr>
          <w:rFonts w:ascii="Times New Roman" w:hAnsi="Times New Roman"/>
          <w:i/>
          <w:sz w:val="24"/>
          <w:szCs w:val="24"/>
        </w:rPr>
        <w:t>художественная терапия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F232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изобразительная терапия (</w:t>
      </w:r>
      <w:r w:rsidRPr="00CF2328">
        <w:rPr>
          <w:rFonts w:ascii="Times New Roman" w:hAnsi="Times New Roman"/>
          <w:i/>
          <w:sz w:val="24"/>
          <w:szCs w:val="24"/>
        </w:rPr>
        <w:t>изотерапия</w:t>
      </w:r>
      <w:r>
        <w:rPr>
          <w:rFonts w:ascii="Times New Roman" w:hAnsi="Times New Roman"/>
          <w:i/>
          <w:sz w:val="24"/>
          <w:szCs w:val="24"/>
        </w:rPr>
        <w:t>)</w:t>
      </w:r>
      <w:r w:rsidRPr="00CF2328">
        <w:rPr>
          <w:rFonts w:ascii="Times New Roman" w:hAnsi="Times New Roman"/>
          <w:i/>
          <w:sz w:val="24"/>
          <w:szCs w:val="24"/>
        </w:rPr>
        <w:t xml:space="preserve">. </w:t>
      </w:r>
      <w:r w:rsidRPr="00CF2328">
        <w:rPr>
          <w:rFonts w:ascii="Times New Roman" w:hAnsi="Times New Roman"/>
          <w:sz w:val="24"/>
          <w:szCs w:val="24"/>
        </w:rPr>
        <w:t>Различают такие виды изобразительного творчества как: живопись, рисунок, графика, скульптура, дизайн, мелкая пластика, резьба, выжигание, чеканка, батик, гобелен, мозаика, фреска, витраж, поделки из меха, ткани, кожи,перфоманс, фотография, компьютерное творчество</w:t>
      </w:r>
      <w:r>
        <w:rPr>
          <w:rFonts w:ascii="Times New Roman" w:hAnsi="Times New Roman"/>
          <w:sz w:val="24"/>
          <w:szCs w:val="24"/>
        </w:rPr>
        <w:t xml:space="preserve"> (23)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Выделяют четыре основных направления применения изобразительного творчества: 1) использование уже существующих произведений искусства для лечения путем их анализа и интерпретации – пассивная форма творчества; 2) побуждение пациентов к самостоятельному творчеству, при этом творческий акт рассматривается как основной лечебный фактор – активная форма творчества; 3) одновременное использование первого и второго направлений; 4) акцентирование роли самого психотерапевта или учителя в процессе обучения творчеству </w:t>
      </w:r>
      <w:r>
        <w:rPr>
          <w:rFonts w:ascii="Times New Roman" w:hAnsi="Times New Roman"/>
          <w:sz w:val="24"/>
          <w:szCs w:val="24"/>
        </w:rPr>
        <w:t>(22)</w:t>
      </w:r>
      <w:r w:rsidRPr="00CF2328">
        <w:rPr>
          <w:rFonts w:ascii="Times New Roman" w:hAnsi="Times New Roman"/>
          <w:sz w:val="24"/>
          <w:szCs w:val="24"/>
        </w:rPr>
        <w:t xml:space="preserve">. Пассивная форма реализуется при посещении выставок картин, вернисажей и т.п., а также при просматривании художественно иллюстрированных альбомов, каталогов и др. </w:t>
      </w:r>
      <w:r>
        <w:rPr>
          <w:rFonts w:ascii="Times New Roman" w:hAnsi="Times New Roman"/>
          <w:sz w:val="24"/>
          <w:szCs w:val="24"/>
        </w:rPr>
        <w:t>(23, 24, 25, 26)</w:t>
      </w:r>
      <w:r w:rsidRPr="00CF2328">
        <w:rPr>
          <w:rFonts w:ascii="Times New Roman" w:hAnsi="Times New Roman"/>
          <w:sz w:val="24"/>
          <w:szCs w:val="24"/>
        </w:rPr>
        <w:t xml:space="preserve">. Важно обратить внимание пациентов на картины художников, которые вероятнее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других могут быть им созвучны.Одно и тоже произведение искусства одному помогает осознать, выяснить его сложный душевный конфликт, другому "очищает душу" соприкосновением с высокой красотой, а третьего успокаивает сопереживанием. "Мир видит каждый в облике ином и каждый прав – так много смысла в нем" ( И. Гёте). М.К. Бруно предлагаетсвоеобразную фармакопею живописи </w:t>
      </w:r>
      <w:r>
        <w:rPr>
          <w:rFonts w:ascii="Times New Roman" w:hAnsi="Times New Roman"/>
          <w:sz w:val="24"/>
          <w:szCs w:val="24"/>
        </w:rPr>
        <w:t>(25)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Творческие люди концентрируют свою энергию, свои силы для преодоления препятствий и решения внутренних и внешних конфликтов, а творчество – это одно из средств преодоления страха, возникающего в связи с конфликтом, формирующимся у человека, поведением которого управляет стремление к реализации личности. Основной источник человеческой деятельности – непрерывное стремление к самоактуализации и самовыражению. При неврозах эта потребность заблокирована, и искусство может стать одним из способов ее восстановления. Произведение изобразительного искусства является не иллюстрацией к мыслям автора, а конечным проявлением самого мышления. Причиной неврозов является сдерживание творческой силы, поэтому стимуляция творчеством может служить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>психо-профилактическим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средством устранения неврозов и психо-эмоционального перенапряжения </w:t>
      </w:r>
      <w:r>
        <w:rPr>
          <w:rFonts w:ascii="Times New Roman" w:hAnsi="Times New Roman"/>
          <w:sz w:val="24"/>
          <w:szCs w:val="24"/>
        </w:rPr>
        <w:t>(21, 22)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Художественная сублимация возникает когда инстинктивные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импульсы человека заменяются визуальным художественно-образными представлениями, что позволяет проявлять, осознавать, выражать, и тем самым отреагировать в искусстве на указанные импульсы (сексуальные, агрессивные) и эмоциональные состояния (депрессию, тоску, подавленность, страх, гнев, неудовлетворенность и т.п.). Таким образом, снижается опасность внешних проявлений этих переживаний в социально нежелательной деятельности. Это особенно важно для людей, которые не могут "выговориться", а выразить свои фантазии в творчестве легче, чем о них рассказывать. Фантазии, изображенные на бумаге, холсте или выполненные в пластическом материале (глина, песок, фотография и др.) не редко ускоряют и облегчают вербализацию переживаний. В процессе работы ликвидируется или снижается защита, которая есть при привычном вербальном контакте, поэтому в результате изотерапии человек более правильно и реально оценивает свои нарушения и ощущение окружающего мира. Рисование, как и сновидения, снижают барьер "эго-цензуры", затрудняющий словесное выражение бессознательных конфликтных элементов </w:t>
      </w:r>
      <w:r>
        <w:rPr>
          <w:rFonts w:ascii="Times New Roman" w:hAnsi="Times New Roman"/>
          <w:sz w:val="24"/>
          <w:szCs w:val="24"/>
        </w:rPr>
        <w:t>(28, 29)</w:t>
      </w:r>
      <w:r w:rsidRPr="00CF2328">
        <w:rPr>
          <w:rFonts w:ascii="Times New Roman" w:hAnsi="Times New Roman"/>
          <w:sz w:val="24"/>
          <w:szCs w:val="24"/>
        </w:rPr>
        <w:t xml:space="preserve">. Занятия творчеством помогают пациентам справляться с болезнью, отвлекая от тяжких переживаниях о своем недуге. Изобразительное творчество способствует улучшению координации движений,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восстановлению и более тонкому дифференцированию идеомоторных актов, восстановлению речи у постинсультных больных </w:t>
      </w:r>
      <w:r>
        <w:rPr>
          <w:rFonts w:ascii="Times New Roman" w:hAnsi="Times New Roman"/>
          <w:sz w:val="24"/>
          <w:szCs w:val="24"/>
        </w:rPr>
        <w:t>(15, 28)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 лечении артериальной гипертензии с успехом применяется методика биоакустической психокоррекции. Благоприятное воздействие на сердечно-сосудистую систему оказывает новый способ воспроизведения произведения в цвете – цветомузыка </w:t>
      </w:r>
      <w:r>
        <w:rPr>
          <w:rFonts w:ascii="Times New Roman" w:hAnsi="Times New Roman"/>
          <w:sz w:val="24"/>
          <w:szCs w:val="24"/>
        </w:rPr>
        <w:t>(30)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Воздействие светом и цветом применяют в </w:t>
      </w:r>
      <w:r w:rsidRPr="00CF2328">
        <w:rPr>
          <w:rFonts w:ascii="Times New Roman" w:hAnsi="Times New Roman"/>
          <w:i/>
          <w:sz w:val="24"/>
          <w:szCs w:val="24"/>
        </w:rPr>
        <w:t>фотохромотерапии (фототерапии).</w:t>
      </w:r>
      <w:r w:rsidRPr="00CF2328">
        <w:rPr>
          <w:rFonts w:ascii="Times New Roman" w:hAnsi="Times New Roman"/>
          <w:sz w:val="24"/>
          <w:szCs w:val="24"/>
        </w:rPr>
        <w:t xml:space="preserve"> В ответ на визуальную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цветостимуляцию зеленым светом происходит снижение АД и удельного периферического сосудистого сопротивления </w:t>
      </w:r>
      <w:r>
        <w:rPr>
          <w:rFonts w:ascii="Times New Roman" w:hAnsi="Times New Roman"/>
          <w:sz w:val="24"/>
          <w:szCs w:val="24"/>
        </w:rPr>
        <w:t>(5)</w:t>
      </w:r>
      <w:r w:rsidRPr="00CF2328">
        <w:rPr>
          <w:rFonts w:ascii="Times New Roman" w:hAnsi="Times New Roman"/>
          <w:sz w:val="24"/>
          <w:szCs w:val="24"/>
        </w:rPr>
        <w:t>. К фототерапии относят все виды лечения, связанные с воздействием на организм электромагнитного излучения в оптическом диапазоне спектра, т.е. света. Биологический эффект действия света на живую материю определяется главным образом длинной волны излучения и в меньшей степени мощностью излучения. Энергия света, поглощенная живой клеткой, проходит следующие трансформации: поглощение света, миграция энергии, возбуждение хромофорного комплекса, трансформация электронной энергии, образование первичных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фотопродуктов, фотобиологические эффекты </w:t>
      </w:r>
      <w:r>
        <w:rPr>
          <w:rFonts w:ascii="Times New Roman" w:hAnsi="Times New Roman"/>
          <w:sz w:val="24"/>
          <w:szCs w:val="24"/>
        </w:rPr>
        <w:t>(29)</w:t>
      </w:r>
      <w:r w:rsidRPr="00CF2328">
        <w:rPr>
          <w:rFonts w:ascii="Times New Roman" w:hAnsi="Times New Roman"/>
          <w:sz w:val="24"/>
          <w:szCs w:val="24"/>
        </w:rPr>
        <w:t xml:space="preserve">. В настоящее время наиболее полно изучены фотобиологические эффекты УФ-излучения и синего света. В терапевтических целях излучение применяется в чистом виде – это собственно фототерапия (ФТ), для экстракорпорального или внутрисосудистого облучения крови – фотогемотерапия (ФГТ), в сочетании с фотосенсибилизаторами – фотохимиотерапия (ФХТ) и фотодинамическая терапия (ФДТ) </w:t>
      </w:r>
      <w:r>
        <w:rPr>
          <w:rFonts w:ascii="Times New Roman" w:hAnsi="Times New Roman"/>
          <w:sz w:val="24"/>
          <w:szCs w:val="24"/>
        </w:rPr>
        <w:t>(31, 32, 33)</w:t>
      </w:r>
      <w:r w:rsidRPr="00CF2328">
        <w:rPr>
          <w:rFonts w:ascii="Times New Roman" w:hAnsi="Times New Roman"/>
          <w:sz w:val="24"/>
          <w:szCs w:val="24"/>
        </w:rPr>
        <w:t xml:space="preserve">. С позиций </w:t>
      </w:r>
      <w:r w:rsidRPr="00CF2328">
        <w:rPr>
          <w:rFonts w:ascii="Times New Roman" w:hAnsi="Times New Roman"/>
          <w:i/>
          <w:sz w:val="24"/>
          <w:szCs w:val="24"/>
        </w:rPr>
        <w:t>восточной медицины</w:t>
      </w:r>
      <w:r w:rsidRPr="00CF2328">
        <w:rPr>
          <w:rFonts w:ascii="Times New Roman" w:hAnsi="Times New Roman"/>
          <w:sz w:val="24"/>
          <w:szCs w:val="24"/>
        </w:rPr>
        <w:t xml:space="preserve"> свет (цвет), запах (аромат), вкус являются природными первоэлементами и несут в себе первичную жизненную энергию космического происхождения, гармонизация которых происходит при определенных сочетаниях. Так, зеленому свету соответствует кислый вкус, красному свету – горячий вкус (на востоке горячий – это вкус), коричневому – сладкий, белому или желтому – горький, а синему или голубому – соленый. Правильное сочетание света, вкуса и аромата оказывает лечебное действие, а неправильное даже вредно для здоровья </w:t>
      </w:r>
      <w:r>
        <w:rPr>
          <w:rFonts w:ascii="Times New Roman" w:hAnsi="Times New Roman"/>
          <w:sz w:val="24"/>
          <w:szCs w:val="24"/>
        </w:rPr>
        <w:t>(18)</w:t>
      </w:r>
      <w:r w:rsidRPr="00CF2328">
        <w:rPr>
          <w:rFonts w:ascii="Times New Roman" w:hAnsi="Times New Roman"/>
          <w:sz w:val="24"/>
          <w:szCs w:val="24"/>
        </w:rPr>
        <w:t>.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i/>
          <w:sz w:val="24"/>
          <w:szCs w:val="24"/>
        </w:rPr>
        <w:t xml:space="preserve">Ароматерапия </w:t>
      </w:r>
      <w:r w:rsidRPr="00CF2328">
        <w:rPr>
          <w:rFonts w:ascii="Times New Roman" w:hAnsi="Times New Roman"/>
          <w:sz w:val="24"/>
          <w:szCs w:val="24"/>
        </w:rPr>
        <w:t xml:space="preserve">– применение природных веществ, близких по химической структуре эндогенным соединениям, участвующим в биорегуляции физиологических систем организма. </w:t>
      </w:r>
    </w:p>
    <w:p w:rsidR="003710BE" w:rsidRPr="00CF2328" w:rsidRDefault="003710BE" w:rsidP="00CF232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При артериальной гипертензии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328">
        <w:rPr>
          <w:rFonts w:ascii="Times New Roman" w:hAnsi="Times New Roman"/>
          <w:sz w:val="24"/>
          <w:szCs w:val="24"/>
        </w:rPr>
        <w:t xml:space="preserve">аромапсихотерапевтической коррекции целесообразны комбинации масел с наличием противострессового, противотревожного,  седативного, релаксационного, гипотензивного и гармонизирующего действия </w:t>
      </w:r>
      <w:r>
        <w:rPr>
          <w:rFonts w:ascii="Times New Roman" w:hAnsi="Times New Roman"/>
          <w:sz w:val="24"/>
          <w:szCs w:val="24"/>
        </w:rPr>
        <w:t>(5)</w:t>
      </w:r>
      <w:r w:rsidRPr="00CF2328">
        <w:rPr>
          <w:rFonts w:ascii="Times New Roman" w:hAnsi="Times New Roman"/>
          <w:sz w:val="24"/>
          <w:szCs w:val="24"/>
        </w:rPr>
        <w:t xml:space="preserve">. В </w:t>
      </w:r>
      <w:r w:rsidRPr="00CF2328">
        <w:rPr>
          <w:rFonts w:ascii="Times New Roman" w:hAnsi="Times New Roman"/>
          <w:sz w:val="24"/>
          <w:szCs w:val="24"/>
        </w:rPr>
        <w:lastRenderedPageBreak/>
        <w:t xml:space="preserve">религиозных храмах индуизма, буддизма, ламоизма зажигают масляные лампады и воскуривают благовония содержащие алкалоид резерпин обладающий этим спектром действия и применяемый в медицине для различных целей. В традиционной китайской медицине </w:t>
      </w:r>
      <w:r w:rsidRPr="00CF2328">
        <w:rPr>
          <w:rFonts w:ascii="Times New Roman" w:hAnsi="Times New Roman"/>
          <w:i/>
          <w:sz w:val="24"/>
          <w:szCs w:val="24"/>
        </w:rPr>
        <w:t>чжэнь-цзю-терапии</w:t>
      </w:r>
      <w:r w:rsidRPr="00CF2328">
        <w:rPr>
          <w:rFonts w:ascii="Times New Roman" w:hAnsi="Times New Roman"/>
          <w:sz w:val="24"/>
          <w:szCs w:val="24"/>
        </w:rPr>
        <w:t xml:space="preserve"> (чжэнь-укол, цзю-прижигание, прогревание) для воздействия на активные точки применяют так называемые полынные конусы или сигареты, которые зажигают и тем самым прогревают точку. В полынь часто добавляют мяту, шалфей, зверобой и др. травы. Лечебный эффект оказывает прижигание или прогревание точек, а также действующие вещества входящие в состав трав, которые ингалирует пациент во время сеанса цзю-терапии и обладающие соответствующим запахом или ароматом </w:t>
      </w:r>
      <w:r>
        <w:rPr>
          <w:rFonts w:ascii="Times New Roman" w:hAnsi="Times New Roman"/>
          <w:sz w:val="24"/>
          <w:szCs w:val="24"/>
        </w:rPr>
        <w:t>(18)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</w:p>
    <w:p w:rsidR="003710BE" w:rsidRPr="00CF2328" w:rsidRDefault="003710BE" w:rsidP="00CF2328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i/>
          <w:sz w:val="24"/>
          <w:szCs w:val="24"/>
        </w:rPr>
        <w:t>Литература</w:t>
      </w:r>
    </w:p>
    <w:p w:rsidR="003710BE" w:rsidRPr="009842EC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ресурс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9842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 w:rsidRPr="009842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3710BE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Булыко А.Н. Словарь иностранных слов. «Мартин» Москва. 2008.</w:t>
      </w:r>
    </w:p>
    <w:p w:rsidR="003710BE" w:rsidRPr="009842EC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ресурс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9842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catalogy</w:t>
      </w:r>
      <w:r w:rsidRPr="009842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be-BY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firms</w:t>
      </w:r>
      <w:r>
        <w:rPr>
          <w:rFonts w:ascii="Times New Roman" w:hAnsi="Times New Roman"/>
          <w:sz w:val="24"/>
          <w:szCs w:val="24"/>
          <w:lang w:val="be-BY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moscow</w:t>
      </w:r>
      <w:r>
        <w:rPr>
          <w:rFonts w:ascii="Times New Roman" w:hAnsi="Times New Roman"/>
          <w:sz w:val="24"/>
          <w:szCs w:val="24"/>
        </w:rPr>
        <w:t>.</w:t>
      </w:r>
    </w:p>
    <w:p w:rsidR="003710BE" w:rsidRPr="00AC212C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ресурс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B33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apoi</w:t>
      </w:r>
      <w:r w:rsidRPr="00B33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338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medicinski</w:t>
      </w:r>
    </w:p>
    <w:p w:rsidR="003710BE" w:rsidRPr="0087038E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ресурс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87038E">
        <w:rPr>
          <w:rFonts w:ascii="Times New Roman" w:hAnsi="Times New Roman"/>
          <w:sz w:val="24"/>
          <w:szCs w:val="24"/>
        </w:rPr>
        <w:t xml:space="preserve">@ </w:t>
      </w:r>
      <w:r>
        <w:rPr>
          <w:rFonts w:ascii="Times New Roman" w:hAnsi="Times New Roman"/>
          <w:sz w:val="24"/>
          <w:szCs w:val="24"/>
          <w:lang w:val="en-US"/>
        </w:rPr>
        <w:t>ARSMEDICA</w:t>
      </w:r>
      <w:r w:rsidRPr="00870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</w:t>
      </w:r>
      <w:r w:rsidRPr="008703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703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87038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search</w:t>
      </w:r>
    </w:p>
    <w:p w:rsidR="003710BE" w:rsidRPr="00B3382C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энциклопедический словарь М. «Большая Российская энциклопедия» С-П «Норант» 2002, 767.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Сытый В.П. Современный взгляд на немедикаментозное лечение артериальной гипертензии / В.П. Сытый, С.Ф. Горбатенко, О.В. Сытая // Актуальные вопросы диагностики и терапии пациентов старших возрастных групп: материалы Республиканской научно-практической конференции, посвященной дню пожилых людей., Минск 27 сент. 2013г. – Минск БелМапо. – С.204-210.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Спиртов В.П. О влиянии музыки на кровяное давление у человека. Обзор / Психиатрия, неврология и экспериментальная психология. – 1914, №3, С.144-160.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Ароян С.И. Музыкотерапия / Указатель отечественной и иностранной 1896-1981г.г. – Министерство здравоохранения Арм. ССР. Библиотека научно-исследовательского института курортологии и физиотерапии им. А.А. Акопяна.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Бурно М.Е. Психотерапевтическая проза о целебном творческом общении с природой. – М.: "Приор-издат", 2003. – 336 с.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lastRenderedPageBreak/>
        <w:t>Густова Л.А. Музыкально-певческая культура православной церкви Беларуси: монография / Л.А. Густова. – Минск:Бестпринт, 2006. – 170с.</w:t>
      </w:r>
    </w:p>
    <w:p w:rsidR="003710BE" w:rsidRPr="00CF2328" w:rsidRDefault="003710BE" w:rsidP="00AC212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Густова Л.А. "… и Господь принять мя (Пс.117: 13)". Церковное пение должно быть разным / Л.А. Густова // Центр просвещения и милосердия белорусского Экзархата. – (Электронный ресурс). – </w:t>
      </w:r>
      <w:hyperlink r:id="rId7" w:history="1"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sobor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by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/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zerkpenie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CF2328">
        <w:rPr>
          <w:rFonts w:ascii="Times New Roman" w:hAnsi="Times New Roman"/>
          <w:sz w:val="24"/>
          <w:szCs w:val="24"/>
        </w:rPr>
        <w:t>. – дата доступа 12.02.2011.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2328">
        <w:rPr>
          <w:rFonts w:ascii="Times New Roman" w:hAnsi="Times New Roman"/>
          <w:sz w:val="24"/>
          <w:szCs w:val="24"/>
          <w:lang w:val="en-US"/>
        </w:rPr>
        <w:t>Lemmer B. Effects of music composed by Mozart and Ligeti on blood pvessure and heart circodium rhythms in normotensive and hypertensive rats / B. Lemmer // Chronobiology International. – 2008 - №25 (6). –</w:t>
      </w:r>
      <w:r w:rsidRPr="00CF2328">
        <w:rPr>
          <w:rFonts w:ascii="Times New Roman" w:hAnsi="Times New Roman"/>
          <w:sz w:val="24"/>
          <w:szCs w:val="24"/>
        </w:rPr>
        <w:t>Р</w:t>
      </w:r>
      <w:r w:rsidRPr="00CF2328">
        <w:rPr>
          <w:rFonts w:ascii="Times New Roman" w:hAnsi="Times New Roman"/>
          <w:sz w:val="24"/>
          <w:szCs w:val="24"/>
          <w:lang w:val="en-US"/>
        </w:rPr>
        <w:t>.971-986.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 xml:space="preserve">Забавчик Н.А. Музыкально-певческая культура православной церкви и здоровья Н.А. Забавчик, М.Н. Камбалов // Проблемы и перспективы развития современной медицины: зборник научных статей </w:t>
      </w:r>
      <w:r w:rsidRPr="00CF2328">
        <w:rPr>
          <w:rFonts w:ascii="Times New Roman" w:hAnsi="Times New Roman"/>
          <w:sz w:val="24"/>
          <w:szCs w:val="24"/>
          <w:lang w:val="en-US"/>
        </w:rPr>
        <w:t>IV</w:t>
      </w:r>
      <w:r w:rsidRPr="00CF2328">
        <w:rPr>
          <w:rFonts w:ascii="Times New Roman" w:hAnsi="Times New Roman"/>
          <w:sz w:val="24"/>
          <w:szCs w:val="24"/>
        </w:rPr>
        <w:t xml:space="preserve"> Республиканской научно-практической конференции с международным участием студентов и молодых ученых., Гомель, 19-20 апр. 2012. – С.59-61.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Игумнова В.О. Возможности аутопсихотерапии средствами искусства / В.О. Игумнова, Н.Я. Минкевич // Психотерапия и клиническая психология. – Мн., 2007, №1 (20), С.35-36.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Рапопорт С.И. Десинхроноз: рук-во по внутренним болезням / С.И. Рапопорт, Ф.И. Комаров. – М.: Мед.Инф.Агенство, 2007. – С.472-474.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Игумнова В.О. Возможности аутопсихотерапии средствами искусства / В.О. Игумнова, Н.Я. Минкевич // Психотерапия и клиническая психология. – Мн., 2007, №1 (20), С.35-36.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Петрушин В.И. Музыкальная психотерапия. – М.: Композитор, 1997. – 164с.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  <w:lang w:val="en-US"/>
        </w:rPr>
        <w:t>SatoriA</w:t>
      </w:r>
      <w:r w:rsidRPr="00CF2328">
        <w:rPr>
          <w:rFonts w:ascii="Times New Roman" w:hAnsi="Times New Roman"/>
          <w:sz w:val="24"/>
          <w:szCs w:val="24"/>
        </w:rPr>
        <w:t xml:space="preserve">. Музыкальная терапия в Эпоху Водолея / </w:t>
      </w:r>
      <w:r w:rsidRPr="00CF2328">
        <w:rPr>
          <w:rFonts w:ascii="Times New Roman" w:hAnsi="Times New Roman"/>
          <w:sz w:val="24"/>
          <w:szCs w:val="24"/>
          <w:lang w:val="en-US"/>
        </w:rPr>
        <w:t>A</w:t>
      </w:r>
      <w:r w:rsidRPr="00CF2328">
        <w:rPr>
          <w:rFonts w:ascii="Times New Roman" w:hAnsi="Times New Roman"/>
          <w:sz w:val="24"/>
          <w:szCs w:val="24"/>
        </w:rPr>
        <w:t xml:space="preserve">. </w:t>
      </w:r>
      <w:r w:rsidRPr="00CF2328">
        <w:rPr>
          <w:rFonts w:ascii="Times New Roman" w:hAnsi="Times New Roman"/>
          <w:sz w:val="24"/>
          <w:szCs w:val="24"/>
          <w:lang w:val="en-US"/>
        </w:rPr>
        <w:t>Satori</w:t>
      </w:r>
      <w:r w:rsidRPr="00CF2328">
        <w:rPr>
          <w:rFonts w:ascii="Times New Roman" w:hAnsi="Times New Roman"/>
          <w:sz w:val="24"/>
          <w:szCs w:val="24"/>
        </w:rPr>
        <w:t xml:space="preserve"> // Музыкальная терапия. – [электронный ресурс]. – </w:t>
      </w:r>
      <w:hyperlink r:id="rId8" w:history="1"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anjeysatori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/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music</w:t>
        </w:r>
        <w:r w:rsidRPr="00CF2328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F2328">
          <w:rPr>
            <w:rStyle w:val="a8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CF2328">
        <w:rPr>
          <w:rFonts w:ascii="Times New Roman" w:hAnsi="Times New Roman"/>
          <w:sz w:val="24"/>
          <w:szCs w:val="24"/>
        </w:rPr>
        <w:t>. – Дата доступа: 23. 01. 2001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ГааваЛувсан. Традиционные и современные аспекты восточной рефлексотерапии. – М., 1990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Психотерапевтическая энциклопедия / под ред. Б.Д. Карвасарского. – СПб.: Питер, 2000-С.52-58.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Хайкин Р.Б. Художественное творчество глазами врача // СПб.: Наука, 1992.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lastRenderedPageBreak/>
        <w:t>Баровский Б.А. Медицина в литературе и искусстве. – Евпатория: "Издательский дом Александровой", ФЛП Александрова, 2008, - 192 с. с ил.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Виге Х. Медицина в искусстве: от античности до наших дней / Х. Виге. – М.: МЕД пресс-информ, 2009. – 224 с.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Бурно М.Е. Терапия творческим самовыражением. – М.: Медицина, 1989. – 304 с.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Абрамов Б.Э., Данильчик В.И., Ковальчук П.Н. Арттерапия: возможности реабилитации нарушений психического здоровья / Б.Э. Абрамов, В.И. Данильчик, П.Н. Ковальчук // Актуальные проблемы медицины: респ. науч.-практ. конф., Гомель, 23-24 февр. 2010г. – Гомель, 2010.-С. 6-8.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Копытин А.И., Корт Б. Техники телесно-ориентированной арт-терапии. - М.:–Психотерапия, 2011 – 128 с.</w:t>
      </w:r>
    </w:p>
    <w:p w:rsidR="003710BE" w:rsidRPr="00CF2328" w:rsidRDefault="003710BE" w:rsidP="00E040E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Сытый В.П. Немедикаментозные методы лечения артериальной гипертензии / В.П. Сытый, С.Ф. Горбатенко, О.В. Сытая // Медико-педагогические проблемы охраны здоровья учащихся и безопасности жизнедеятельности: респ. науч.-практ. конф., Минск, 25 окт. 2013г. – Минск, 2013. – С.79-83.</w:t>
      </w:r>
    </w:p>
    <w:p w:rsidR="003710BE" w:rsidRPr="00CF2328" w:rsidRDefault="003710BE" w:rsidP="00B32E0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Карандашов В.И., Петухов Е.Б., Зродников В.С. Фототерапия: Руководство для врачей. – М., 2001.</w:t>
      </w:r>
    </w:p>
    <w:p w:rsidR="003710BE" w:rsidRPr="00E040E5" w:rsidRDefault="003710BE" w:rsidP="00CF232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Жук В.Н. Светолечение. Свет-целитель. – М., 1999</w:t>
      </w:r>
    </w:p>
    <w:p w:rsidR="003710BE" w:rsidRPr="00CF2328" w:rsidRDefault="003710BE" w:rsidP="00B32E0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328">
        <w:rPr>
          <w:rFonts w:ascii="Times New Roman" w:hAnsi="Times New Roman"/>
          <w:sz w:val="24"/>
          <w:szCs w:val="24"/>
        </w:rPr>
        <w:t>Карандашов В.И., Петухов Е.Б. Ультрофиолетовое облучение крови. – М., 1997.</w:t>
      </w:r>
    </w:p>
    <w:p w:rsidR="003710BE" w:rsidRPr="00E15C8C" w:rsidRDefault="003710BE" w:rsidP="00B32E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0BE" w:rsidRPr="00E15C8C" w:rsidRDefault="003710BE" w:rsidP="00B32E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0BE" w:rsidRPr="00E15C8C" w:rsidRDefault="003710BE" w:rsidP="00B32E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10BE" w:rsidRPr="00E15C8C" w:rsidRDefault="003710BE" w:rsidP="00B32E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710BE" w:rsidRPr="00E15C8C" w:rsidSect="00B42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02" w:rsidRDefault="00BE6A02" w:rsidP="00373A95">
      <w:pPr>
        <w:spacing w:after="0" w:line="240" w:lineRule="auto"/>
      </w:pPr>
      <w:r>
        <w:separator/>
      </w:r>
    </w:p>
  </w:endnote>
  <w:endnote w:type="continuationSeparator" w:id="0">
    <w:p w:rsidR="00BE6A02" w:rsidRDefault="00BE6A02" w:rsidP="0037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A8" w:rsidRDefault="00F169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BE" w:rsidRPr="00B42D78" w:rsidRDefault="0031478A">
    <w:pPr>
      <w:pStyle w:val="a5"/>
      <w:jc w:val="right"/>
      <w:rPr>
        <w:rFonts w:ascii="Times New Roman" w:hAnsi="Times New Roman"/>
      </w:rPr>
    </w:pPr>
    <w:r w:rsidRPr="00B42D78">
      <w:rPr>
        <w:rFonts w:ascii="Times New Roman" w:hAnsi="Times New Roman"/>
      </w:rPr>
      <w:fldChar w:fldCharType="begin"/>
    </w:r>
    <w:r w:rsidR="003710BE" w:rsidRPr="00B42D78">
      <w:rPr>
        <w:rFonts w:ascii="Times New Roman" w:hAnsi="Times New Roman"/>
      </w:rPr>
      <w:instrText>PAGE   \* MERGEFORMAT</w:instrText>
    </w:r>
    <w:r w:rsidRPr="00B42D78">
      <w:rPr>
        <w:rFonts w:ascii="Times New Roman" w:hAnsi="Times New Roman"/>
      </w:rPr>
      <w:fldChar w:fldCharType="separate"/>
    </w:r>
    <w:r w:rsidR="00F169A8">
      <w:rPr>
        <w:rFonts w:ascii="Times New Roman" w:hAnsi="Times New Roman"/>
        <w:noProof/>
      </w:rPr>
      <w:t>2</w:t>
    </w:r>
    <w:r w:rsidRPr="00B42D78">
      <w:rPr>
        <w:rFonts w:ascii="Times New Roman" w:hAnsi="Times New Roman"/>
      </w:rPr>
      <w:fldChar w:fldCharType="end"/>
    </w:r>
  </w:p>
  <w:p w:rsidR="003710BE" w:rsidRDefault="003710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A8" w:rsidRDefault="00F16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02" w:rsidRDefault="00BE6A02" w:rsidP="00373A95">
      <w:pPr>
        <w:spacing w:after="0" w:line="240" w:lineRule="auto"/>
      </w:pPr>
      <w:r>
        <w:separator/>
      </w:r>
    </w:p>
  </w:footnote>
  <w:footnote w:type="continuationSeparator" w:id="0">
    <w:p w:rsidR="00BE6A02" w:rsidRDefault="00BE6A02" w:rsidP="0037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A8" w:rsidRDefault="00F169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659" o:spid="_x0000_s2050" type="#_x0000_t136" style="position:absolute;margin-left:0;margin-top:0;width:416.25pt;height:4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A8" w:rsidRDefault="00F169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660" o:spid="_x0000_s2051" type="#_x0000_t136" style="position:absolute;margin-left:0;margin-top:0;width:416.25pt;height:4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A8" w:rsidRDefault="00F169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658" o:spid="_x0000_s2049" type="#_x0000_t136" style="position:absolute;margin-left:0;margin-top:0;width:416.25pt;height:45pt;rotation:315;z-index:-3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25A22"/>
    <w:multiLevelType w:val="hybridMultilevel"/>
    <w:tmpl w:val="15D4A7D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141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F76"/>
    <w:rsid w:val="00010757"/>
    <w:rsid w:val="00031EB7"/>
    <w:rsid w:val="000652A2"/>
    <w:rsid w:val="00075E9E"/>
    <w:rsid w:val="0008296C"/>
    <w:rsid w:val="000A0EC6"/>
    <w:rsid w:val="000B0256"/>
    <w:rsid w:val="000C7277"/>
    <w:rsid w:val="000D174F"/>
    <w:rsid w:val="000E3E50"/>
    <w:rsid w:val="001549B6"/>
    <w:rsid w:val="0018590C"/>
    <w:rsid w:val="001877E6"/>
    <w:rsid w:val="001A604C"/>
    <w:rsid w:val="001B0B81"/>
    <w:rsid w:val="001B1658"/>
    <w:rsid w:val="001C675B"/>
    <w:rsid w:val="001D2BFF"/>
    <w:rsid w:val="001D4278"/>
    <w:rsid w:val="001F64D4"/>
    <w:rsid w:val="00202240"/>
    <w:rsid w:val="00223FB6"/>
    <w:rsid w:val="00254D73"/>
    <w:rsid w:val="00260A99"/>
    <w:rsid w:val="0027621F"/>
    <w:rsid w:val="00291ECF"/>
    <w:rsid w:val="002D50E2"/>
    <w:rsid w:val="002E2E72"/>
    <w:rsid w:val="0031478A"/>
    <w:rsid w:val="003710BE"/>
    <w:rsid w:val="00373A95"/>
    <w:rsid w:val="003C193D"/>
    <w:rsid w:val="003E7CCA"/>
    <w:rsid w:val="00415B34"/>
    <w:rsid w:val="00432C04"/>
    <w:rsid w:val="00446D06"/>
    <w:rsid w:val="00467A57"/>
    <w:rsid w:val="004851AD"/>
    <w:rsid w:val="004A2D29"/>
    <w:rsid w:val="004E5E13"/>
    <w:rsid w:val="00516A5E"/>
    <w:rsid w:val="00531FAE"/>
    <w:rsid w:val="00557529"/>
    <w:rsid w:val="00572C48"/>
    <w:rsid w:val="0059372F"/>
    <w:rsid w:val="005A4E17"/>
    <w:rsid w:val="005B18BA"/>
    <w:rsid w:val="005F28AB"/>
    <w:rsid w:val="00621379"/>
    <w:rsid w:val="00623CC2"/>
    <w:rsid w:val="006502B1"/>
    <w:rsid w:val="00674AFA"/>
    <w:rsid w:val="00697D6F"/>
    <w:rsid w:val="006E7BC7"/>
    <w:rsid w:val="006F55AF"/>
    <w:rsid w:val="0072563A"/>
    <w:rsid w:val="00745030"/>
    <w:rsid w:val="00747CF4"/>
    <w:rsid w:val="007573AB"/>
    <w:rsid w:val="007677AD"/>
    <w:rsid w:val="00776944"/>
    <w:rsid w:val="00784CE0"/>
    <w:rsid w:val="007910B5"/>
    <w:rsid w:val="007A3C39"/>
    <w:rsid w:val="007C7E02"/>
    <w:rsid w:val="007E137F"/>
    <w:rsid w:val="007E1C6C"/>
    <w:rsid w:val="007E4DD9"/>
    <w:rsid w:val="007F73E1"/>
    <w:rsid w:val="0083386A"/>
    <w:rsid w:val="00837C39"/>
    <w:rsid w:val="0084167B"/>
    <w:rsid w:val="00857659"/>
    <w:rsid w:val="0087038E"/>
    <w:rsid w:val="00871098"/>
    <w:rsid w:val="0089363B"/>
    <w:rsid w:val="0089467F"/>
    <w:rsid w:val="00897A57"/>
    <w:rsid w:val="0091534E"/>
    <w:rsid w:val="00930C9F"/>
    <w:rsid w:val="009601EE"/>
    <w:rsid w:val="0096314D"/>
    <w:rsid w:val="00967F35"/>
    <w:rsid w:val="009842EC"/>
    <w:rsid w:val="009B5186"/>
    <w:rsid w:val="009B66F1"/>
    <w:rsid w:val="009C25F5"/>
    <w:rsid w:val="009C2A48"/>
    <w:rsid w:val="009E459B"/>
    <w:rsid w:val="00A12865"/>
    <w:rsid w:val="00A14FCB"/>
    <w:rsid w:val="00A2047E"/>
    <w:rsid w:val="00A2070E"/>
    <w:rsid w:val="00A2671D"/>
    <w:rsid w:val="00A703CD"/>
    <w:rsid w:val="00A7718F"/>
    <w:rsid w:val="00A85536"/>
    <w:rsid w:val="00A86A15"/>
    <w:rsid w:val="00A87F42"/>
    <w:rsid w:val="00AA2ED4"/>
    <w:rsid w:val="00AA4843"/>
    <w:rsid w:val="00AA7D46"/>
    <w:rsid w:val="00AC212C"/>
    <w:rsid w:val="00AC25C8"/>
    <w:rsid w:val="00AC6543"/>
    <w:rsid w:val="00AC711A"/>
    <w:rsid w:val="00AD375F"/>
    <w:rsid w:val="00AD55FF"/>
    <w:rsid w:val="00B24A80"/>
    <w:rsid w:val="00B32E0D"/>
    <w:rsid w:val="00B3382C"/>
    <w:rsid w:val="00B42D78"/>
    <w:rsid w:val="00B50BDC"/>
    <w:rsid w:val="00BA3ACD"/>
    <w:rsid w:val="00BA6A83"/>
    <w:rsid w:val="00BE408A"/>
    <w:rsid w:val="00BE5BEB"/>
    <w:rsid w:val="00BE6A02"/>
    <w:rsid w:val="00C02557"/>
    <w:rsid w:val="00C14992"/>
    <w:rsid w:val="00C16E23"/>
    <w:rsid w:val="00C23B9F"/>
    <w:rsid w:val="00C25A93"/>
    <w:rsid w:val="00C44F76"/>
    <w:rsid w:val="00C7406D"/>
    <w:rsid w:val="00C974D5"/>
    <w:rsid w:val="00CA43EC"/>
    <w:rsid w:val="00CD5BCB"/>
    <w:rsid w:val="00CD6012"/>
    <w:rsid w:val="00CD6406"/>
    <w:rsid w:val="00CF10DC"/>
    <w:rsid w:val="00CF2328"/>
    <w:rsid w:val="00D01D37"/>
    <w:rsid w:val="00D13DE1"/>
    <w:rsid w:val="00D27131"/>
    <w:rsid w:val="00D30976"/>
    <w:rsid w:val="00D32AEF"/>
    <w:rsid w:val="00D574F1"/>
    <w:rsid w:val="00D71726"/>
    <w:rsid w:val="00DB4F26"/>
    <w:rsid w:val="00DC42BF"/>
    <w:rsid w:val="00E040E5"/>
    <w:rsid w:val="00E15C8C"/>
    <w:rsid w:val="00E27C94"/>
    <w:rsid w:val="00E35BAB"/>
    <w:rsid w:val="00E4078C"/>
    <w:rsid w:val="00E41ECC"/>
    <w:rsid w:val="00E82250"/>
    <w:rsid w:val="00E952C5"/>
    <w:rsid w:val="00EA0D78"/>
    <w:rsid w:val="00ED0D7D"/>
    <w:rsid w:val="00ED59C4"/>
    <w:rsid w:val="00EE3F17"/>
    <w:rsid w:val="00EE72E4"/>
    <w:rsid w:val="00F02585"/>
    <w:rsid w:val="00F13DCE"/>
    <w:rsid w:val="00F169A8"/>
    <w:rsid w:val="00F34BCF"/>
    <w:rsid w:val="00F527DE"/>
    <w:rsid w:val="00F71B8E"/>
    <w:rsid w:val="00F775CA"/>
    <w:rsid w:val="00F93C41"/>
    <w:rsid w:val="00FA72B2"/>
    <w:rsid w:val="00FC2321"/>
    <w:rsid w:val="00FE01A5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3A95"/>
    <w:rPr>
      <w:rFonts w:cs="Times New Roman"/>
    </w:rPr>
  </w:style>
  <w:style w:type="paragraph" w:styleId="a5">
    <w:name w:val="footer"/>
    <w:basedOn w:val="a"/>
    <w:link w:val="a6"/>
    <w:uiPriority w:val="99"/>
    <w:rsid w:val="0037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3A95"/>
    <w:rPr>
      <w:rFonts w:cs="Times New Roman"/>
    </w:rPr>
  </w:style>
  <w:style w:type="paragraph" w:styleId="a7">
    <w:name w:val="List Paragraph"/>
    <w:basedOn w:val="a"/>
    <w:uiPriority w:val="99"/>
    <w:qFormat/>
    <w:rsid w:val="00A7718F"/>
    <w:pPr>
      <w:ind w:left="720"/>
      <w:contextualSpacing/>
    </w:pPr>
  </w:style>
  <w:style w:type="character" w:styleId="a8">
    <w:name w:val="Hyperlink"/>
    <w:basedOn w:val="a0"/>
    <w:uiPriority w:val="99"/>
    <w:rsid w:val="00A128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4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jeysatori.com/music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obor.by/zerk%20penie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4079</Words>
  <Characters>23253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69</cp:revision>
  <cp:lastPrinted>2015-02-19T06:05:00Z</cp:lastPrinted>
  <dcterms:created xsi:type="dcterms:W3CDTF">2014-04-08T17:49:00Z</dcterms:created>
  <dcterms:modified xsi:type="dcterms:W3CDTF">2016-03-19T17:24:00Z</dcterms:modified>
</cp:coreProperties>
</file>